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20470" w14:textId="77777777" w:rsidR="00A92EEF" w:rsidRDefault="00C865E2" w:rsidP="00A92EEF">
      <w:pPr>
        <w:pStyle w:val="Title"/>
      </w:pPr>
      <w:bookmarkStart w:id="0" w:name="_GoBack"/>
      <w:bookmarkEnd w:id="0"/>
      <w:r w:rsidRPr="00A92EEF">
        <w:t>Addendum</w:t>
      </w:r>
      <w:r w:rsidR="00A92EEF">
        <w:t>:</w:t>
      </w:r>
    </w:p>
    <w:p w14:paraId="4FDB37FE" w14:textId="670ED285" w:rsidR="00064D0F" w:rsidRPr="00A92EEF" w:rsidRDefault="00A92EEF" w:rsidP="00A92EEF">
      <w:pPr>
        <w:pStyle w:val="Title"/>
        <w:rPr>
          <w:sz w:val="48"/>
          <w:szCs w:val="48"/>
        </w:rPr>
      </w:pPr>
      <w:r w:rsidRPr="00A92EEF">
        <w:rPr>
          <w:sz w:val="48"/>
          <w:szCs w:val="48"/>
        </w:rPr>
        <w:t xml:space="preserve">2016 </w:t>
      </w:r>
      <w:r w:rsidR="00C865E2" w:rsidRPr="00A92EEF">
        <w:rPr>
          <w:sz w:val="48"/>
          <w:szCs w:val="48"/>
        </w:rPr>
        <w:t xml:space="preserve">Greater Cincinnati </w:t>
      </w:r>
      <w:r w:rsidR="00064D0F" w:rsidRPr="00A92EEF">
        <w:rPr>
          <w:sz w:val="48"/>
          <w:szCs w:val="48"/>
        </w:rPr>
        <w:t>C</w:t>
      </w:r>
      <w:r w:rsidRPr="00A92EEF">
        <w:rPr>
          <w:sz w:val="48"/>
          <w:szCs w:val="48"/>
        </w:rPr>
        <w:t>HNA</w:t>
      </w:r>
    </w:p>
    <w:p w14:paraId="27FFECC2" w14:textId="53BD5BD3" w:rsidR="00064D0F" w:rsidRPr="00A92EEF" w:rsidRDefault="00756E87" w:rsidP="00A92EEF">
      <w:pPr>
        <w:pStyle w:val="Heading1"/>
      </w:pPr>
      <w:r>
        <w:t>Daniel Drake Center</w:t>
      </w:r>
      <w:r w:rsidR="00666641">
        <w:t xml:space="preserve"> for Post-Acute Care</w:t>
      </w:r>
    </w:p>
    <w:p w14:paraId="14926671" w14:textId="77777777" w:rsidR="00A92EEF" w:rsidRDefault="00A92EEF" w:rsidP="00C865E2"/>
    <w:p w14:paraId="423C1FE8" w14:textId="77777777" w:rsidR="00C865E2" w:rsidRDefault="00C865E2" w:rsidP="00A92EEF">
      <w:pPr>
        <w:pStyle w:val="Heading5"/>
      </w:pPr>
      <w:r w:rsidRPr="006B0384">
        <w:t xml:space="preserve">Prioritization </w:t>
      </w:r>
      <w:r>
        <w:t>of Community Health Needs</w:t>
      </w:r>
    </w:p>
    <w:p w14:paraId="798454C7" w14:textId="1B933A29" w:rsidR="00A92EEF" w:rsidRDefault="00A92EEF" w:rsidP="00A92EEF">
      <w:pPr>
        <w:pStyle w:val="Heading4"/>
      </w:pPr>
      <w:r>
        <w:t>Introduction</w:t>
      </w:r>
    </w:p>
    <w:p w14:paraId="2ADB2757" w14:textId="2A6A64C5" w:rsidR="00A92EEF" w:rsidRPr="00A92EEF" w:rsidRDefault="00546649" w:rsidP="005D01BD">
      <w:r>
        <w:t xml:space="preserve">In 2015 </w:t>
      </w:r>
      <w:r w:rsidR="00666641">
        <w:t>the Daniel Drake Center for Post-Acute Care</w:t>
      </w:r>
      <w:r w:rsidR="00A02C86">
        <w:t xml:space="preserve"> </w:t>
      </w:r>
      <w:r w:rsidR="00CA31F5">
        <w:t>participated</w:t>
      </w:r>
      <w:r>
        <w:t>, as part of UC Health,</w:t>
      </w:r>
      <w:r w:rsidR="00CA31F5">
        <w:t xml:space="preserve"> in the collaborative development of a Community Health Needs Assessment</w:t>
      </w:r>
      <w:r w:rsidR="00BE2696">
        <w:t xml:space="preserve"> (CHNA)</w:t>
      </w:r>
      <w:r w:rsidR="00CA31F5">
        <w:t xml:space="preserve"> for Greater Cincinnati</w:t>
      </w:r>
      <w:r>
        <w:t>, which incorporated considerable community input</w:t>
      </w:r>
      <w:r w:rsidR="00CA31F5">
        <w:t>.</w:t>
      </w:r>
      <w:r w:rsidR="00BE2696">
        <w:t xml:space="preserve"> This adde</w:t>
      </w:r>
      <w:r>
        <w:t xml:space="preserve">ndum will be published with the CHNA Report in 2016. The addendum describes the </w:t>
      </w:r>
      <w:r w:rsidR="00BE2696">
        <w:t xml:space="preserve">prioritization process and </w:t>
      </w:r>
      <w:r>
        <w:t xml:space="preserve">its </w:t>
      </w:r>
      <w:r w:rsidR="00BE2696">
        <w:t xml:space="preserve">results </w:t>
      </w:r>
      <w:r>
        <w:t>to identify significant health needs, and it also updates</w:t>
      </w:r>
      <w:r w:rsidR="00BE2696">
        <w:t xml:space="preserve"> the status of the prior Implementation Plan.</w:t>
      </w:r>
    </w:p>
    <w:p w14:paraId="64B55538" w14:textId="5C73A46A" w:rsidR="00A92EEF" w:rsidRDefault="00A92EEF" w:rsidP="00A92EEF">
      <w:pPr>
        <w:pStyle w:val="Heading4"/>
      </w:pPr>
      <w:r>
        <w:t>Criteria</w:t>
      </w:r>
    </w:p>
    <w:p w14:paraId="61FB3BB3" w14:textId="77777777" w:rsidR="00BE2696" w:rsidRDefault="00BE2696" w:rsidP="00CA31F5">
      <w:r>
        <w:t xml:space="preserve">A hospital committee scored the community health needs identified in the CHNA by considering the following criteria: </w:t>
      </w:r>
    </w:p>
    <w:p w14:paraId="730ABC38" w14:textId="51BCBB0F" w:rsidR="00BE2696" w:rsidRDefault="00BE2696" w:rsidP="00BE2696">
      <w:pPr>
        <w:pStyle w:val="ListParagraph"/>
        <w:numPr>
          <w:ilvl w:val="0"/>
          <w:numId w:val="46"/>
        </w:numPr>
      </w:pPr>
      <w:r>
        <w:t>Cause of many hospital</w:t>
      </w:r>
      <w:r w:rsidR="008B5E41">
        <w:t xml:space="preserve"> </w:t>
      </w:r>
      <w:r>
        <w:t>visits (based on hospital utilization data from the Ohio Hospital Association)</w:t>
      </w:r>
    </w:p>
    <w:p w14:paraId="7DE39F75" w14:textId="1A133765" w:rsidR="00BE2696" w:rsidRDefault="00BE2696" w:rsidP="00BE2696">
      <w:pPr>
        <w:pStyle w:val="ListParagraph"/>
        <w:numPr>
          <w:ilvl w:val="0"/>
          <w:numId w:val="46"/>
        </w:numPr>
      </w:pPr>
      <w:r>
        <w:t>Clear disparities/inequities (</w:t>
      </w:r>
      <w:r w:rsidR="008B5E41">
        <w:t>by g</w:t>
      </w:r>
      <w:r>
        <w:t>eographic areas of disparity measured by Community Need Index score and/or health issues identified in 2011 and 2013 CDC reports)</w:t>
      </w:r>
    </w:p>
    <w:p w14:paraId="20695A18" w14:textId="77777777" w:rsidR="00BE2696" w:rsidRDefault="00BE2696" w:rsidP="00BE2696">
      <w:pPr>
        <w:pStyle w:val="ListParagraph"/>
        <w:numPr>
          <w:ilvl w:val="0"/>
          <w:numId w:val="46"/>
        </w:numPr>
      </w:pPr>
      <w:r>
        <w:t>Collective Impact priority (Collective Impact is a regional multidisciplinary approach to health improvement.)</w:t>
      </w:r>
    </w:p>
    <w:p w14:paraId="04B217AD" w14:textId="4C2B9C2D" w:rsidR="00BE2696" w:rsidRDefault="00BE2696" w:rsidP="00BE2696">
      <w:pPr>
        <w:pStyle w:val="ListParagraph"/>
        <w:numPr>
          <w:ilvl w:val="0"/>
          <w:numId w:val="46"/>
        </w:numPr>
      </w:pPr>
      <w:r>
        <w:t>Community prioritized it highly (</w:t>
      </w:r>
      <w:r w:rsidR="008B5E41">
        <w:t>based on c</w:t>
      </w:r>
      <w:r>
        <w:t>onsensus on priorities in CHNA)</w:t>
      </w:r>
    </w:p>
    <w:p w14:paraId="3F42E9DE" w14:textId="401338A6" w:rsidR="00BE2696" w:rsidRDefault="00BE2696" w:rsidP="00BE2696">
      <w:pPr>
        <w:pStyle w:val="ListParagraph"/>
        <w:numPr>
          <w:ilvl w:val="0"/>
          <w:numId w:val="46"/>
        </w:numPr>
      </w:pPr>
      <w:r>
        <w:t xml:space="preserve">Consequences if not addressed </w:t>
      </w:r>
      <w:r w:rsidR="008B5E41">
        <w:t>(professional judgment)</w:t>
      </w:r>
    </w:p>
    <w:p w14:paraId="0512AEF6" w14:textId="4FEC5EF4" w:rsidR="00BE2696" w:rsidRDefault="00BE2696" w:rsidP="00BE2696">
      <w:pPr>
        <w:pStyle w:val="ListParagraph"/>
        <w:numPr>
          <w:ilvl w:val="0"/>
          <w:numId w:val="46"/>
        </w:numPr>
      </w:pPr>
      <w:r>
        <w:t xml:space="preserve">Effective/feasible intervention exists (per The Community Guide; CDC recommendations; and/or recommendations from hospital </w:t>
      </w:r>
      <w:r w:rsidR="008B5E41">
        <w:t>physicians and</w:t>
      </w:r>
      <w:r w:rsidR="00582ABD">
        <w:t>/or</w:t>
      </w:r>
      <w:r w:rsidR="008B5E41">
        <w:t xml:space="preserve"> leaders)</w:t>
      </w:r>
    </w:p>
    <w:p w14:paraId="38CEC785" w14:textId="66EA2EE4" w:rsidR="00BE2696" w:rsidRDefault="00BE2696" w:rsidP="00BE2696">
      <w:pPr>
        <w:pStyle w:val="ListParagraph"/>
        <w:numPr>
          <w:ilvl w:val="0"/>
          <w:numId w:val="46"/>
        </w:numPr>
      </w:pPr>
      <w:r>
        <w:t>Impact on other health outcomes</w:t>
      </w:r>
      <w:r w:rsidR="008B5E41">
        <w:t xml:space="preserve"> (based on risk factors associated with issue)</w:t>
      </w:r>
    </w:p>
    <w:p w14:paraId="6FC8FCF9" w14:textId="464D5487" w:rsidR="00BE2696" w:rsidRDefault="00BE2696" w:rsidP="00BE2696">
      <w:pPr>
        <w:pStyle w:val="ListParagraph"/>
        <w:numPr>
          <w:ilvl w:val="0"/>
          <w:numId w:val="46"/>
        </w:numPr>
      </w:pPr>
      <w:r>
        <w:t>Issue worse over time</w:t>
      </w:r>
      <w:r w:rsidR="008B5E41">
        <w:t xml:space="preserve"> (based on up to 5 years’ trend data collected for CHNA)</w:t>
      </w:r>
    </w:p>
    <w:p w14:paraId="0C9DDD7D" w14:textId="2D758B34" w:rsidR="00BE2696" w:rsidRDefault="00BE2696" w:rsidP="00BE2696">
      <w:pPr>
        <w:pStyle w:val="ListParagraph"/>
        <w:numPr>
          <w:ilvl w:val="0"/>
          <w:numId w:val="46"/>
        </w:numPr>
      </w:pPr>
      <w:r>
        <w:t>Measurable outcome exist</w:t>
      </w:r>
      <w:r w:rsidR="008B5E41">
        <w:t xml:space="preserve"> (based on CHNA’s data sources)</w:t>
      </w:r>
    </w:p>
    <w:p w14:paraId="1F46AFCC" w14:textId="3C710B07" w:rsidR="00BE2696" w:rsidRDefault="00BE2696" w:rsidP="00BE2696">
      <w:pPr>
        <w:pStyle w:val="ListParagraph"/>
        <w:numPr>
          <w:ilvl w:val="0"/>
          <w:numId w:val="46"/>
        </w:numPr>
      </w:pPr>
      <w:r>
        <w:t>Proportion of population impacted</w:t>
      </w:r>
      <w:r w:rsidR="008B5E41">
        <w:t xml:space="preserve"> (per incidence rate of new cases; prevalence rate; mortality rate; and/or top cause of death)</w:t>
      </w:r>
    </w:p>
    <w:p w14:paraId="75D2DF1A" w14:textId="3A0395D6" w:rsidR="00BE2696" w:rsidRDefault="00BE2696" w:rsidP="00BE2696">
      <w:pPr>
        <w:pStyle w:val="ListParagraph"/>
        <w:numPr>
          <w:ilvl w:val="0"/>
          <w:numId w:val="46"/>
        </w:numPr>
      </w:pPr>
      <w:r>
        <w:t>Unique approach to address problem</w:t>
      </w:r>
      <w:r w:rsidR="008B5E41">
        <w:t xml:space="preserve"> (per recommendations from hospital physicians and</w:t>
      </w:r>
      <w:r w:rsidR="00582ABD">
        <w:t>/or</w:t>
      </w:r>
      <w:r w:rsidR="008B5E41">
        <w:t xml:space="preserve"> leaders)</w:t>
      </w:r>
    </w:p>
    <w:p w14:paraId="29324644" w14:textId="735C831D" w:rsidR="005D01BD" w:rsidRPr="006B0384" w:rsidRDefault="00F81B39" w:rsidP="00CA31F5">
      <w:r>
        <w:t>One criterion</w:t>
      </w:r>
      <w:r w:rsidR="008B5E41">
        <w:t xml:space="preserve"> was weighted more heavily than the other criteria – ‘Community prioritized it highly’ – in order to retain an emphasis on what the community deemed most significant. </w:t>
      </w:r>
    </w:p>
    <w:p w14:paraId="34810455" w14:textId="77777777" w:rsidR="00A92EEF" w:rsidRPr="00A92EEF" w:rsidRDefault="00A92EEF" w:rsidP="00A92EEF"/>
    <w:p w14:paraId="7A2AF12F" w14:textId="0C8E69C8" w:rsidR="00A92EEF" w:rsidRDefault="00A92EEF" w:rsidP="00A92EEF">
      <w:pPr>
        <w:pStyle w:val="Heading4"/>
      </w:pPr>
      <w:r>
        <w:t>Process</w:t>
      </w:r>
    </w:p>
    <w:p w14:paraId="103E44C8" w14:textId="71F3A63C" w:rsidR="007F1467" w:rsidRDefault="00E232F6" w:rsidP="005D01BD">
      <w:r>
        <w:t xml:space="preserve">There were two meetings </w:t>
      </w:r>
      <w:r w:rsidR="00582ABD">
        <w:t>held: one</w:t>
      </w:r>
      <w:r w:rsidR="0053150B">
        <w:t xml:space="preserve"> on December 17, 2015</w:t>
      </w:r>
      <w:r w:rsidR="00582ABD">
        <w:t xml:space="preserve"> to discuss and determine the prioritization process, and one</w:t>
      </w:r>
      <w:r w:rsidR="0053150B">
        <w:t xml:space="preserve"> on January 14, 2016 </w:t>
      </w:r>
      <w:r w:rsidR="00582ABD">
        <w:t>to conduct the scoring of priorities</w:t>
      </w:r>
      <w:r w:rsidR="007F1467">
        <w:t>.</w:t>
      </w:r>
    </w:p>
    <w:p w14:paraId="298B756E" w14:textId="4EA8AF49" w:rsidR="00045460" w:rsidRDefault="00666641" w:rsidP="005D01BD">
      <w:r>
        <w:t>The Daniel Drake Center for Post-Acute Care</w:t>
      </w:r>
      <w:r w:rsidR="00546649">
        <w:t xml:space="preserve"> adapted </w:t>
      </w:r>
      <w:r w:rsidR="00045460">
        <w:t>UC Health</w:t>
      </w:r>
      <w:r w:rsidR="00546649">
        <w:t>’s</w:t>
      </w:r>
      <w:r w:rsidR="00045460">
        <w:t xml:space="preserve"> Strategic Project Assessment Form, used to determine priorities for </w:t>
      </w:r>
      <w:r w:rsidR="00546649">
        <w:t xml:space="preserve">health system </w:t>
      </w:r>
      <w:r w:rsidR="00045460">
        <w:t xml:space="preserve">initiatives, which has a scoring scale of 1 to 5. For the CHNA prioritization process, a score of ‘1’ denoted ‘not a priority,’ and a score of ‘5’ meant ‘strong priority.’ </w:t>
      </w:r>
      <w:r w:rsidR="00045460" w:rsidRPr="00FB1C04">
        <w:t xml:space="preserve">A blank scoring sheet is provided </w:t>
      </w:r>
      <w:r w:rsidR="00BD1B42">
        <w:t>on page 4</w:t>
      </w:r>
      <w:r w:rsidR="00FB1C04">
        <w:t>.</w:t>
      </w:r>
    </w:p>
    <w:p w14:paraId="3A6453C1" w14:textId="20D48EDB" w:rsidR="00045460" w:rsidRDefault="00045460" w:rsidP="005D01BD">
      <w:r>
        <w:t>In addition to increasing the weight of the criteri</w:t>
      </w:r>
      <w:r w:rsidR="00F81B39">
        <w:t>on</w:t>
      </w:r>
      <w:r>
        <w:t xml:space="preserve">, ‘Community prioritized it highly,’ two health issues were also weighted. Access to care/services and </w:t>
      </w:r>
      <w:r w:rsidR="00DD3EB2">
        <w:t>m</w:t>
      </w:r>
      <w:r>
        <w:t>ental health were both already identified at UC Health as top priorities during its strategic planning process</w:t>
      </w:r>
      <w:r w:rsidR="00546649">
        <w:t xml:space="preserve"> in 2016</w:t>
      </w:r>
      <w:r>
        <w:t xml:space="preserve">. </w:t>
      </w:r>
    </w:p>
    <w:p w14:paraId="03325B24" w14:textId="2D61C3BC" w:rsidR="005D01BD" w:rsidRDefault="00045460" w:rsidP="005D01BD">
      <w:r>
        <w:t xml:space="preserve">UC Health’s experience with both </w:t>
      </w:r>
      <w:r w:rsidR="00DD3EB2">
        <w:t>m</w:t>
      </w:r>
      <w:r>
        <w:t xml:space="preserve">ental health and </w:t>
      </w:r>
      <w:r w:rsidR="00DD3EB2">
        <w:t>s</w:t>
      </w:r>
      <w:r w:rsidR="00D11EA9">
        <w:t xml:space="preserve">ubstance abuse also led </w:t>
      </w:r>
      <w:r w:rsidR="00546649">
        <w:t>their combination</w:t>
      </w:r>
      <w:r>
        <w:t xml:space="preserve"> into one category, since mental health issues are a root cause for most substance abuse</w:t>
      </w:r>
      <w:r w:rsidR="00546649">
        <w:t xml:space="preserve"> disorders</w:t>
      </w:r>
      <w:r>
        <w:t>. In the CHNA</w:t>
      </w:r>
      <w:r w:rsidR="00DD3EB2">
        <w:t xml:space="preserve"> cancer</w:t>
      </w:r>
      <w:r>
        <w:t xml:space="preserve"> and obesity were mentioned </w:t>
      </w:r>
      <w:r w:rsidR="0048413C">
        <w:t xml:space="preserve">individually </w:t>
      </w:r>
      <w:r>
        <w:t xml:space="preserve">as well as </w:t>
      </w:r>
      <w:r w:rsidR="00546649">
        <w:t xml:space="preserve">mentioned </w:t>
      </w:r>
      <w:r>
        <w:t xml:space="preserve">within the broader category of </w:t>
      </w:r>
      <w:r w:rsidR="00546649">
        <w:t>c</w:t>
      </w:r>
      <w:r>
        <w:t xml:space="preserve">hronic disease. During the prioritization process, these scores were reflected </w:t>
      </w:r>
      <w:r w:rsidR="00D11EA9">
        <w:t>separately and combined together</w:t>
      </w:r>
      <w:r w:rsidR="0048413C">
        <w:t>.</w:t>
      </w:r>
    </w:p>
    <w:p w14:paraId="3DDF2708" w14:textId="34E9252B" w:rsidR="005D01BD" w:rsidRPr="005D01BD" w:rsidRDefault="005D01BD" w:rsidP="005D01BD">
      <w:pPr>
        <w:pStyle w:val="Heading4"/>
      </w:pPr>
      <w:r>
        <w:t>Participants</w:t>
      </w:r>
    </w:p>
    <w:p w14:paraId="54BB10A2" w14:textId="38595591" w:rsidR="0048413C" w:rsidRDefault="0048413C" w:rsidP="005D01BD">
      <w:r>
        <w:t xml:space="preserve">The people who scored the community health needs for </w:t>
      </w:r>
      <w:r w:rsidR="00666641">
        <w:t>the Daniel Drake Center for Post-Acute Care</w:t>
      </w:r>
      <w:r>
        <w:t xml:space="preserve"> were:</w:t>
      </w:r>
    </w:p>
    <w:p w14:paraId="6652E47F" w14:textId="4E1C5D6E" w:rsidR="00A02C86" w:rsidRDefault="00A02C86" w:rsidP="00A02C86">
      <w:pPr>
        <w:pStyle w:val="ListParagraph"/>
        <w:numPr>
          <w:ilvl w:val="0"/>
          <w:numId w:val="47"/>
        </w:numPr>
      </w:pPr>
      <w:r>
        <w:t>Abby Alford, Manager, Financial Services</w:t>
      </w:r>
    </w:p>
    <w:p w14:paraId="1514B6A7" w14:textId="6DD2DD4F" w:rsidR="00A02C86" w:rsidRDefault="00A02C86" w:rsidP="00A02C86">
      <w:pPr>
        <w:pStyle w:val="ListParagraph"/>
        <w:numPr>
          <w:ilvl w:val="0"/>
          <w:numId w:val="47"/>
        </w:numPr>
      </w:pPr>
      <w:r>
        <w:t>Jody Chrowl, Senior Occupational Therapist</w:t>
      </w:r>
    </w:p>
    <w:p w14:paraId="6397618E" w14:textId="30BA0593" w:rsidR="00A02C86" w:rsidRDefault="00A02C86" w:rsidP="00A02C86">
      <w:pPr>
        <w:pStyle w:val="ListParagraph"/>
        <w:numPr>
          <w:ilvl w:val="0"/>
          <w:numId w:val="47"/>
        </w:numPr>
      </w:pPr>
      <w:r>
        <w:t>Pamela Clinkenbeard, Manager, Occupational Therapy</w:t>
      </w:r>
    </w:p>
    <w:p w14:paraId="2BB1EB2A" w14:textId="7D92EC3E" w:rsidR="00A02C86" w:rsidRDefault="00A02C86" w:rsidP="00A02C86">
      <w:pPr>
        <w:pStyle w:val="ListParagraph"/>
        <w:numPr>
          <w:ilvl w:val="0"/>
          <w:numId w:val="47"/>
        </w:numPr>
      </w:pPr>
      <w:r>
        <w:t>Don Peak, CPA, Director of Operations Finance, UC Health</w:t>
      </w:r>
    </w:p>
    <w:p w14:paraId="6789C5A2" w14:textId="161326AB" w:rsidR="00A02C86" w:rsidRDefault="00A02C86" w:rsidP="00A02C86">
      <w:pPr>
        <w:pStyle w:val="ListParagraph"/>
        <w:numPr>
          <w:ilvl w:val="0"/>
          <w:numId w:val="47"/>
        </w:numPr>
      </w:pPr>
      <w:r>
        <w:t>Lucretia White, Manager, Ambulatory Services</w:t>
      </w:r>
    </w:p>
    <w:p w14:paraId="5B775896" w14:textId="733230DF" w:rsidR="00A92EEF" w:rsidRDefault="00A92EEF" w:rsidP="00A02C86">
      <w:pPr>
        <w:pStyle w:val="Heading4"/>
      </w:pPr>
      <w:r>
        <w:t>Consideration of community input</w:t>
      </w:r>
    </w:p>
    <w:p w14:paraId="37CB3DFA" w14:textId="1D20F90F" w:rsidR="00DD3EB2" w:rsidRDefault="00DD3EB2" w:rsidP="005D01BD">
      <w:r>
        <w:t xml:space="preserve">The </w:t>
      </w:r>
      <w:r w:rsidR="00666641">
        <w:t>Daniel Drake Center for Post-Acute Care</w:t>
      </w:r>
      <w:r w:rsidR="00A02C86">
        <w:t xml:space="preserve"> </w:t>
      </w:r>
      <w:r w:rsidR="00546649">
        <w:t>committee</w:t>
      </w:r>
      <w:r>
        <w:t xml:space="preserve"> received detailed information about the hea</w:t>
      </w:r>
      <w:r w:rsidR="00F91036">
        <w:t xml:space="preserve">lth issues identified in Butler, Clermont, Hamilton, </w:t>
      </w:r>
      <w:r>
        <w:t>and Warren Counties by Health Commissioners, individual consumers, nonprofit agencies serving vulnerable populations, and focus group participants. The issues were:</w:t>
      </w:r>
    </w:p>
    <w:p w14:paraId="5E020C6E" w14:textId="77777777" w:rsidR="00666641" w:rsidRDefault="00666641" w:rsidP="00DD3EB2">
      <w:pPr>
        <w:pStyle w:val="ListParagraph"/>
        <w:numPr>
          <w:ilvl w:val="0"/>
          <w:numId w:val="48"/>
        </w:numPr>
        <w:sectPr w:rsidR="00666641" w:rsidSect="00784A3A">
          <w:footerReference w:type="default" r:id="rId9"/>
          <w:footerReference w:type="first" r:id="rId10"/>
          <w:type w:val="continuous"/>
          <w:pgSz w:w="12240" w:h="15840"/>
          <w:pgMar w:top="1080" w:right="1008" w:bottom="576" w:left="1080" w:header="576" w:footer="576" w:gutter="0"/>
          <w:pgNumType w:start="1"/>
          <w:cols w:space="720"/>
          <w:docGrid w:linePitch="299"/>
        </w:sectPr>
      </w:pPr>
    </w:p>
    <w:p w14:paraId="51620025" w14:textId="2CAF5950" w:rsidR="00DD3EB2" w:rsidRDefault="00DD3EB2" w:rsidP="00DD3EB2">
      <w:pPr>
        <w:pStyle w:val="ListParagraph"/>
        <w:numPr>
          <w:ilvl w:val="0"/>
          <w:numId w:val="48"/>
        </w:numPr>
      </w:pPr>
      <w:r>
        <w:t>Access to care/services</w:t>
      </w:r>
    </w:p>
    <w:p w14:paraId="6BECEA5E" w14:textId="77777777" w:rsidR="00DD3EB2" w:rsidRDefault="00DD3EB2" w:rsidP="00DD3EB2">
      <w:pPr>
        <w:pStyle w:val="ListParagraph"/>
        <w:numPr>
          <w:ilvl w:val="0"/>
          <w:numId w:val="48"/>
        </w:numPr>
      </w:pPr>
      <w:r>
        <w:t>Cancer</w:t>
      </w:r>
    </w:p>
    <w:p w14:paraId="34AD69DC" w14:textId="77777777" w:rsidR="00DD3EB2" w:rsidRDefault="00DD3EB2" w:rsidP="00DD3EB2">
      <w:pPr>
        <w:pStyle w:val="ListParagraph"/>
        <w:numPr>
          <w:ilvl w:val="0"/>
          <w:numId w:val="48"/>
        </w:numPr>
      </w:pPr>
      <w:r>
        <w:t>Chronic diseases</w:t>
      </w:r>
    </w:p>
    <w:p w14:paraId="4E241AEB" w14:textId="5A299890" w:rsidR="00F91036" w:rsidRDefault="00F91036" w:rsidP="00DD3EB2">
      <w:pPr>
        <w:pStyle w:val="ListParagraph"/>
        <w:numPr>
          <w:ilvl w:val="0"/>
          <w:numId w:val="48"/>
        </w:numPr>
      </w:pPr>
      <w:r>
        <w:t>Diabetes</w:t>
      </w:r>
    </w:p>
    <w:p w14:paraId="00E06FC2" w14:textId="77777777" w:rsidR="00DD3EB2" w:rsidRDefault="00DD3EB2" w:rsidP="00DD3EB2">
      <w:pPr>
        <w:pStyle w:val="ListParagraph"/>
        <w:numPr>
          <w:ilvl w:val="0"/>
          <w:numId w:val="48"/>
        </w:numPr>
      </w:pPr>
      <w:r>
        <w:t>Infant mortality</w:t>
      </w:r>
    </w:p>
    <w:p w14:paraId="5FD199CB" w14:textId="77777777" w:rsidR="00DD3EB2" w:rsidRDefault="00DD3EB2" w:rsidP="00DD3EB2">
      <w:pPr>
        <w:pStyle w:val="ListParagraph"/>
        <w:numPr>
          <w:ilvl w:val="0"/>
          <w:numId w:val="48"/>
        </w:numPr>
      </w:pPr>
      <w:r>
        <w:t>Mental health</w:t>
      </w:r>
    </w:p>
    <w:p w14:paraId="0B8D6565" w14:textId="77777777" w:rsidR="00DD3EB2" w:rsidRDefault="00DD3EB2" w:rsidP="00DD3EB2">
      <w:pPr>
        <w:pStyle w:val="ListParagraph"/>
        <w:numPr>
          <w:ilvl w:val="0"/>
          <w:numId w:val="48"/>
        </w:numPr>
      </w:pPr>
      <w:r>
        <w:t>Obesity</w:t>
      </w:r>
    </w:p>
    <w:p w14:paraId="08CEBB6F" w14:textId="7DF9531C" w:rsidR="00F91036" w:rsidRDefault="00F91036" w:rsidP="00DD3EB2">
      <w:pPr>
        <w:pStyle w:val="ListParagraph"/>
        <w:numPr>
          <w:ilvl w:val="0"/>
          <w:numId w:val="48"/>
        </w:numPr>
      </w:pPr>
      <w:r>
        <w:t>Health education</w:t>
      </w:r>
    </w:p>
    <w:p w14:paraId="658F398B" w14:textId="77777777" w:rsidR="00DD3EB2" w:rsidRDefault="00DD3EB2" w:rsidP="00DD3EB2">
      <w:pPr>
        <w:pStyle w:val="ListParagraph"/>
        <w:numPr>
          <w:ilvl w:val="0"/>
          <w:numId w:val="48"/>
        </w:numPr>
      </w:pPr>
      <w:r>
        <w:t>Substance abuse</w:t>
      </w:r>
    </w:p>
    <w:p w14:paraId="60F64571" w14:textId="62D2EC05" w:rsidR="00F91036" w:rsidRDefault="00F91036" w:rsidP="00DD3EB2">
      <w:pPr>
        <w:pStyle w:val="ListParagraph"/>
        <w:numPr>
          <w:ilvl w:val="0"/>
          <w:numId w:val="48"/>
        </w:numPr>
      </w:pPr>
      <w:r>
        <w:t>Systemic socioeconomic factors</w:t>
      </w:r>
    </w:p>
    <w:p w14:paraId="18C5D62B" w14:textId="77777777" w:rsidR="00666641" w:rsidRDefault="00666641" w:rsidP="00A92EEF">
      <w:pPr>
        <w:pStyle w:val="Heading4"/>
        <w:sectPr w:rsidR="00666641" w:rsidSect="00666641">
          <w:type w:val="continuous"/>
          <w:pgSz w:w="12240" w:h="15840"/>
          <w:pgMar w:top="1080" w:right="1008" w:bottom="576" w:left="1080" w:header="576" w:footer="576" w:gutter="0"/>
          <w:pgNumType w:start="1"/>
          <w:cols w:num="2" w:space="720"/>
          <w:docGrid w:linePitch="299"/>
        </w:sectPr>
      </w:pPr>
    </w:p>
    <w:p w14:paraId="266CCBA5" w14:textId="0FA3C4E9" w:rsidR="00A92EEF" w:rsidRDefault="00A92EEF" w:rsidP="00A92EEF">
      <w:pPr>
        <w:pStyle w:val="Heading4"/>
      </w:pPr>
      <w:r>
        <w:lastRenderedPageBreak/>
        <w:t>Additional needs considered</w:t>
      </w:r>
    </w:p>
    <w:p w14:paraId="48F21FDA" w14:textId="77777777" w:rsidR="00344A99" w:rsidRDefault="004D734B" w:rsidP="00344A99">
      <w:pPr>
        <w:sectPr w:rsidR="00344A99" w:rsidSect="00344A99">
          <w:footerReference w:type="default" r:id="rId11"/>
          <w:type w:val="continuous"/>
          <w:pgSz w:w="12240" w:h="15840"/>
          <w:pgMar w:top="1080" w:right="1008" w:bottom="576" w:left="1080" w:header="576" w:footer="576" w:gutter="0"/>
          <w:cols w:space="720"/>
          <w:docGrid w:linePitch="299"/>
        </w:sectPr>
      </w:pPr>
      <w:r>
        <w:t xml:space="preserve">The </w:t>
      </w:r>
      <w:r w:rsidR="00BD1B42">
        <w:t xml:space="preserve">Daniel Drake Center </w:t>
      </w:r>
      <w:r w:rsidR="00546649">
        <w:t>committee</w:t>
      </w:r>
      <w:r>
        <w:t xml:space="preserve"> reviewed h</w:t>
      </w:r>
      <w:r w:rsidR="00E232F6">
        <w:t>ospital utilization data</w:t>
      </w:r>
      <w:r>
        <w:t>, which confirmed that obesity, mental health, and substance abuse were significant issues among its patient population, consistent with the CHNA findings.</w:t>
      </w:r>
      <w:r w:rsidR="00DD3EB2">
        <w:t xml:space="preserve"> </w:t>
      </w:r>
    </w:p>
    <w:p w14:paraId="7B41731B" w14:textId="4BF31ED1" w:rsidR="00A92EEF" w:rsidRDefault="00A92EEF" w:rsidP="00344A99">
      <w:pPr>
        <w:pStyle w:val="Heading4"/>
      </w:pPr>
      <w:r>
        <w:lastRenderedPageBreak/>
        <w:t>Top three priorities</w:t>
      </w:r>
    </w:p>
    <w:p w14:paraId="243A8E23" w14:textId="78B5F9F2" w:rsidR="005D01BD" w:rsidRDefault="00DD3EB2" w:rsidP="005D01BD">
      <w:r>
        <w:t>The top priorities for</w:t>
      </w:r>
      <w:r w:rsidR="00666641">
        <w:t xml:space="preserve"> the</w:t>
      </w:r>
      <w:r>
        <w:t xml:space="preserve"> </w:t>
      </w:r>
      <w:r w:rsidR="00666641">
        <w:t>Daniel Drake Center for Post-Acute Care</w:t>
      </w:r>
      <w:r>
        <w:t xml:space="preserve"> were:</w:t>
      </w:r>
    </w:p>
    <w:p w14:paraId="1F3476A6" w14:textId="3E3AC400" w:rsidR="00DD3EB2" w:rsidRDefault="00DD3EB2" w:rsidP="00DD3EB2">
      <w:pPr>
        <w:pStyle w:val="ListParagraph"/>
        <w:numPr>
          <w:ilvl w:val="0"/>
          <w:numId w:val="49"/>
        </w:numPr>
      </w:pPr>
      <w:r>
        <w:t xml:space="preserve">Chronic diseases (score = </w:t>
      </w:r>
      <w:r w:rsidR="00BD1B42">
        <w:t>910</w:t>
      </w:r>
      <w:r>
        <w:t>)</w:t>
      </w:r>
    </w:p>
    <w:p w14:paraId="53F7148A" w14:textId="47152CA7" w:rsidR="00DD3EB2" w:rsidRDefault="00DD3EB2" w:rsidP="00DD3EB2">
      <w:pPr>
        <w:pStyle w:val="ListParagraph"/>
        <w:numPr>
          <w:ilvl w:val="0"/>
          <w:numId w:val="49"/>
        </w:numPr>
      </w:pPr>
      <w:r>
        <w:t xml:space="preserve">Mental health &amp; substance abuse (score = </w:t>
      </w:r>
      <w:r w:rsidR="00BD1B42">
        <w:t>675</w:t>
      </w:r>
      <w:r>
        <w:t>)</w:t>
      </w:r>
    </w:p>
    <w:p w14:paraId="33B3FB0D" w14:textId="5D15CF33" w:rsidR="00DD3EB2" w:rsidRPr="006B0384" w:rsidRDefault="00DD3EB2" w:rsidP="00DD3EB2">
      <w:pPr>
        <w:pStyle w:val="ListParagraph"/>
        <w:numPr>
          <w:ilvl w:val="0"/>
          <w:numId w:val="49"/>
        </w:numPr>
      </w:pPr>
      <w:r>
        <w:t>Access to care (score = 33</w:t>
      </w:r>
      <w:r w:rsidR="00BD1B42">
        <w:t>8</w:t>
      </w:r>
      <w:r>
        <w:t>)</w:t>
      </w:r>
    </w:p>
    <w:p w14:paraId="22EF64F5" w14:textId="332E9966" w:rsidR="00A92EEF" w:rsidRDefault="0010336D" w:rsidP="00A92EEF">
      <w:r>
        <w:t>The list of priorities and their scores is provided below.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4"/>
        <w:gridCol w:w="2597"/>
        <w:gridCol w:w="2052"/>
      </w:tblGrid>
      <w:tr w:rsidR="0053150B" w:rsidRPr="0053150B" w14:paraId="0C30364E" w14:textId="77777777" w:rsidTr="0053150B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7011" w14:textId="78D4CBA7" w:rsidR="0053150B" w:rsidRPr="0053150B" w:rsidRDefault="0053150B" w:rsidP="0053150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150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US"/>
              </w:rPr>
              <w:t>SIGNIFICANT ISSUE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0143" w14:textId="0AAC8F93" w:rsidR="0053150B" w:rsidRPr="0053150B" w:rsidRDefault="0053150B" w:rsidP="0053150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US"/>
              </w:rPr>
            </w:pPr>
            <w:r w:rsidRPr="0053150B"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US"/>
              </w:rPr>
              <w:t>SCORE BY ISSUE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2CF3" w14:textId="763A1A21" w:rsidR="0053150B" w:rsidRPr="0053150B" w:rsidRDefault="00541088" w:rsidP="0053150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US"/>
              </w:rPr>
              <w:t>TOP</w:t>
            </w:r>
            <w:r w:rsidR="0053150B" w:rsidRPr="0053150B"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US"/>
              </w:rPr>
              <w:t xml:space="preserve"> SCORE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US"/>
              </w:rPr>
              <w:t>S</w:t>
            </w:r>
          </w:p>
        </w:tc>
      </w:tr>
      <w:tr w:rsidR="00541088" w:rsidRPr="0053150B" w14:paraId="4210F4E2" w14:textId="77777777" w:rsidTr="00541088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05A3" w14:textId="77777777" w:rsidR="00541088" w:rsidRPr="0053150B" w:rsidRDefault="00541088" w:rsidP="0053150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</w:pPr>
            <w:r w:rsidRPr="0053150B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Chronic diseases combined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2922" w14:textId="77777777" w:rsidR="00541088" w:rsidRPr="0053150B" w:rsidRDefault="00541088" w:rsidP="0053150B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53150B">
              <w:rPr>
                <w:rFonts w:eastAsia="Times New Roman" w:cs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055A" w14:textId="69BFD5F7" w:rsidR="00541088" w:rsidRPr="0053150B" w:rsidRDefault="00517D7F" w:rsidP="00BD1B4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color w:val="000000"/>
                <w:szCs w:val="24"/>
                <w:lang w:eastAsia="en-US"/>
              </w:rPr>
              <w:t>9</w:t>
            </w:r>
            <w:r w:rsidR="00BD1B42">
              <w:rPr>
                <w:rFonts w:eastAsia="Times New Roman" w:cstheme="minorHAnsi"/>
                <w:b/>
                <w:color w:val="000000"/>
                <w:szCs w:val="24"/>
                <w:lang w:eastAsia="en-US"/>
              </w:rPr>
              <w:t>10</w:t>
            </w:r>
            <w:r w:rsidR="00541088" w:rsidRPr="0053150B">
              <w:rPr>
                <w:rFonts w:eastAsia="Times New Roman" w:cstheme="minorHAnsi"/>
                <w:b/>
                <w:color w:val="000000"/>
                <w:szCs w:val="24"/>
                <w:lang w:eastAsia="en-US"/>
              </w:rPr>
              <w:t>.00</w:t>
            </w:r>
          </w:p>
        </w:tc>
      </w:tr>
      <w:tr w:rsidR="00541088" w:rsidRPr="0053150B" w14:paraId="0424FF1C" w14:textId="77777777" w:rsidTr="00541088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5BDE" w14:textId="77777777" w:rsidR="00541088" w:rsidRPr="0053150B" w:rsidRDefault="00541088" w:rsidP="0053150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</w:pPr>
            <w:r w:rsidRPr="0053150B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Mental health &amp; substance abuse combined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1E5A" w14:textId="77777777" w:rsidR="00541088" w:rsidRPr="0053150B" w:rsidRDefault="00541088" w:rsidP="0053150B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53150B">
              <w:rPr>
                <w:rFonts w:eastAsia="Times New Roman" w:cs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4034" w14:textId="5375F9EB" w:rsidR="00541088" w:rsidRPr="0053150B" w:rsidRDefault="00BD1B42" w:rsidP="0053150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color w:val="000000"/>
                <w:szCs w:val="24"/>
                <w:lang w:eastAsia="en-US"/>
              </w:rPr>
              <w:t>675</w:t>
            </w:r>
            <w:r w:rsidR="00541088" w:rsidRPr="0053150B">
              <w:rPr>
                <w:rFonts w:eastAsia="Times New Roman" w:cstheme="minorHAnsi"/>
                <w:b/>
                <w:color w:val="000000"/>
                <w:szCs w:val="24"/>
                <w:lang w:eastAsia="en-US"/>
              </w:rPr>
              <w:t>.00</w:t>
            </w:r>
          </w:p>
        </w:tc>
      </w:tr>
      <w:tr w:rsidR="00BD1B42" w:rsidRPr="0053150B" w14:paraId="74826A40" w14:textId="77777777" w:rsidTr="00541088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7E16" w14:textId="77777777" w:rsidR="00BD1B42" w:rsidRPr="0053150B" w:rsidRDefault="00BD1B42" w:rsidP="00BD1B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Access to care (weight x 2</w:t>
            </w:r>
            <w:r w:rsidRPr="0053150B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CC36" w14:textId="369F7D98" w:rsidR="00BD1B42" w:rsidRPr="00BD1B42" w:rsidRDefault="00BD1B42" w:rsidP="00BD1B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BD1B42">
              <w:rPr>
                <w:rFonts w:eastAsia="Times New Roman" w:cstheme="minorHAnsi"/>
                <w:color w:val="000000"/>
                <w:szCs w:val="24"/>
                <w:lang w:eastAsia="en-US"/>
              </w:rPr>
              <w:t>338.00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12A1" w14:textId="5014E749" w:rsidR="00BD1B42" w:rsidRPr="0053150B" w:rsidRDefault="00BD1B42" w:rsidP="00BD1B4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Cs w:val="24"/>
                <w:lang w:eastAsia="en-US"/>
              </w:rPr>
            </w:pPr>
            <w:r w:rsidRPr="0053150B">
              <w:rPr>
                <w:rFonts w:eastAsia="Times New Roman" w:cstheme="minorHAnsi"/>
                <w:b/>
                <w:color w:val="000000"/>
                <w:szCs w:val="24"/>
                <w:lang w:eastAsia="en-US"/>
              </w:rPr>
              <w:t>33</w:t>
            </w:r>
            <w:r>
              <w:rPr>
                <w:rFonts w:eastAsia="Times New Roman" w:cstheme="minorHAnsi"/>
                <w:b/>
                <w:color w:val="000000"/>
                <w:szCs w:val="24"/>
                <w:lang w:eastAsia="en-US"/>
              </w:rPr>
              <w:t>8</w:t>
            </w:r>
            <w:r w:rsidRPr="0053150B">
              <w:rPr>
                <w:rFonts w:eastAsia="Times New Roman" w:cstheme="minorHAnsi"/>
                <w:b/>
                <w:color w:val="000000"/>
                <w:szCs w:val="24"/>
                <w:lang w:eastAsia="en-US"/>
              </w:rPr>
              <w:t>.00</w:t>
            </w:r>
          </w:p>
        </w:tc>
      </w:tr>
      <w:tr w:rsidR="00BD1B42" w:rsidRPr="0053150B" w14:paraId="308832A6" w14:textId="77777777" w:rsidTr="00541088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0931" w14:textId="77777777" w:rsidR="00BD1B42" w:rsidRPr="0053150B" w:rsidRDefault="00BD1B42" w:rsidP="00BD1B4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US"/>
              </w:rPr>
              <w:t>Mental health (weight x 2</w:t>
            </w:r>
            <w:r w:rsidRPr="0053150B">
              <w:rPr>
                <w:rFonts w:eastAsia="Times New Roman" w:cstheme="minorHAnsi"/>
                <w:color w:val="000000"/>
                <w:szCs w:val="24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8507" w14:textId="24B98686" w:rsidR="00BD1B42" w:rsidRPr="00BD1B42" w:rsidRDefault="00BD1B42" w:rsidP="00BD1B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BD1B42">
              <w:rPr>
                <w:rFonts w:eastAsia="Times New Roman" w:cstheme="minorHAnsi"/>
                <w:color w:val="000000"/>
                <w:szCs w:val="24"/>
                <w:lang w:eastAsia="en-US"/>
              </w:rPr>
              <w:t>424.00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2A6C" w14:textId="77777777" w:rsidR="00BD1B42" w:rsidRPr="0053150B" w:rsidRDefault="00BD1B42" w:rsidP="00BD1B4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53150B">
              <w:rPr>
                <w:rFonts w:eastAsia="Times New Roman" w:cstheme="minorHAnsi"/>
                <w:color w:val="000000"/>
                <w:szCs w:val="24"/>
                <w:lang w:eastAsia="en-US"/>
              </w:rPr>
              <w:t> </w:t>
            </w:r>
          </w:p>
        </w:tc>
      </w:tr>
      <w:tr w:rsidR="00BD1B42" w:rsidRPr="0053150B" w14:paraId="58DEDBC9" w14:textId="77777777" w:rsidTr="00F84E19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BD3BB" w14:textId="27741713" w:rsidR="00BD1B42" w:rsidRPr="0053150B" w:rsidRDefault="00BD1B42" w:rsidP="00BD1B4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BD1B4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Substance abuse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AD71" w14:textId="67E0DD10" w:rsidR="00BD1B42" w:rsidRPr="00BD1B42" w:rsidRDefault="00BD1B42" w:rsidP="00BD1B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BD1B42">
              <w:rPr>
                <w:rFonts w:eastAsia="Times New Roman" w:cstheme="minorHAnsi"/>
                <w:color w:val="000000"/>
                <w:szCs w:val="24"/>
                <w:lang w:eastAsia="en-US"/>
              </w:rPr>
              <w:t>251.00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68F1" w14:textId="77777777" w:rsidR="00BD1B42" w:rsidRPr="0053150B" w:rsidRDefault="00BD1B42" w:rsidP="00BD1B4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53150B">
              <w:rPr>
                <w:rFonts w:eastAsia="Times New Roman" w:cstheme="minorHAnsi"/>
                <w:color w:val="000000"/>
                <w:szCs w:val="24"/>
                <w:lang w:eastAsia="en-US"/>
              </w:rPr>
              <w:t> </w:t>
            </w:r>
          </w:p>
        </w:tc>
      </w:tr>
      <w:tr w:rsidR="00BD1B42" w:rsidRPr="0053150B" w14:paraId="1BCEA431" w14:textId="77777777" w:rsidTr="00541088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FFB" w14:textId="1822D4F9" w:rsidR="00BD1B42" w:rsidRPr="0053150B" w:rsidRDefault="00BD1B42" w:rsidP="00BD1B4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BD1B4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6AF4" w14:textId="2C1BB9AC" w:rsidR="00BD1B42" w:rsidRPr="00BD1B42" w:rsidRDefault="00BD1B42" w:rsidP="00BD1B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BD1B42">
              <w:rPr>
                <w:rFonts w:eastAsia="Times New Roman" w:cstheme="minorHAnsi"/>
                <w:color w:val="000000"/>
                <w:szCs w:val="24"/>
                <w:lang w:eastAsia="en-US"/>
              </w:rPr>
              <w:t>240.00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D566" w14:textId="77777777" w:rsidR="00BD1B42" w:rsidRPr="0053150B" w:rsidRDefault="00BD1B42" w:rsidP="00BD1B4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53150B">
              <w:rPr>
                <w:rFonts w:eastAsia="Times New Roman" w:cstheme="minorHAnsi"/>
                <w:color w:val="000000"/>
                <w:szCs w:val="24"/>
                <w:lang w:eastAsia="en-US"/>
              </w:rPr>
              <w:t> </w:t>
            </w:r>
          </w:p>
        </w:tc>
      </w:tr>
      <w:tr w:rsidR="00BD1B42" w:rsidRPr="0053150B" w14:paraId="7AE9B7B0" w14:textId="77777777" w:rsidTr="00541088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A21F" w14:textId="3E2E930F" w:rsidR="00BD1B42" w:rsidRPr="0053150B" w:rsidRDefault="00BD1B42" w:rsidP="00BD1B4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BD1B4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Chronic disease,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738D" w14:textId="537A0B7D" w:rsidR="00BD1B42" w:rsidRPr="00BD1B42" w:rsidRDefault="00BD1B42" w:rsidP="00BD1B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BD1B42">
              <w:rPr>
                <w:rFonts w:eastAsia="Times New Roman" w:cstheme="minorHAnsi"/>
                <w:color w:val="000000"/>
                <w:szCs w:val="24"/>
                <w:lang w:eastAsia="en-US"/>
              </w:rPr>
              <w:t>234.00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BE77" w14:textId="77777777" w:rsidR="00BD1B42" w:rsidRPr="0053150B" w:rsidRDefault="00BD1B42" w:rsidP="00BD1B4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53150B">
              <w:rPr>
                <w:rFonts w:eastAsia="Times New Roman" w:cstheme="minorHAnsi"/>
                <w:color w:val="000000"/>
                <w:szCs w:val="24"/>
                <w:lang w:eastAsia="en-US"/>
              </w:rPr>
              <w:t> </w:t>
            </w:r>
          </w:p>
        </w:tc>
      </w:tr>
      <w:tr w:rsidR="00BD1B42" w:rsidRPr="0053150B" w14:paraId="32821C12" w14:textId="77777777" w:rsidTr="00F84E19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E0AF" w14:textId="0D20A28D" w:rsidR="00BD1B42" w:rsidRPr="0053150B" w:rsidRDefault="00BD1B42" w:rsidP="00BD1B4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BD1B4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Obesity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7C41" w14:textId="00B040A4" w:rsidR="00BD1B42" w:rsidRPr="00BD1B42" w:rsidRDefault="00BD1B42" w:rsidP="00BD1B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BD1B42">
              <w:rPr>
                <w:rFonts w:eastAsia="Times New Roman" w:cstheme="minorHAnsi"/>
                <w:color w:val="000000"/>
                <w:szCs w:val="24"/>
                <w:lang w:eastAsia="en-US"/>
              </w:rPr>
              <w:t>227.00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ABFE" w14:textId="77777777" w:rsidR="00BD1B42" w:rsidRPr="0053150B" w:rsidRDefault="00BD1B42" w:rsidP="00BD1B4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53150B">
              <w:rPr>
                <w:rFonts w:eastAsia="Times New Roman" w:cstheme="minorHAnsi"/>
                <w:color w:val="000000"/>
                <w:szCs w:val="24"/>
                <w:lang w:eastAsia="en-US"/>
              </w:rPr>
              <w:t> </w:t>
            </w:r>
          </w:p>
        </w:tc>
      </w:tr>
      <w:tr w:rsidR="00BD1B42" w:rsidRPr="0053150B" w14:paraId="413EFFA0" w14:textId="77777777" w:rsidTr="00541088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3ECA" w14:textId="3808C4F4" w:rsidR="00BD1B42" w:rsidRPr="0053150B" w:rsidRDefault="00BD1B42" w:rsidP="00BD1B4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BD1B4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CBC87" w14:textId="04AC7EBE" w:rsidR="00BD1B42" w:rsidRPr="00BD1B42" w:rsidRDefault="00BD1B42" w:rsidP="00BD1B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BD1B42">
              <w:rPr>
                <w:rFonts w:eastAsia="Times New Roman" w:cstheme="minorHAnsi"/>
                <w:color w:val="000000"/>
                <w:szCs w:val="24"/>
                <w:lang w:eastAsia="en-US"/>
              </w:rPr>
              <w:t>209.00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452A" w14:textId="77777777" w:rsidR="00BD1B42" w:rsidRPr="0053150B" w:rsidRDefault="00BD1B42" w:rsidP="00BD1B4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</w:p>
        </w:tc>
      </w:tr>
      <w:tr w:rsidR="00BD1B42" w:rsidRPr="0053150B" w14:paraId="288FEAED" w14:textId="77777777" w:rsidTr="00541088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6CC7" w14:textId="4378944A" w:rsidR="00BD1B42" w:rsidRPr="0053150B" w:rsidRDefault="00BD1B42" w:rsidP="00BD1B4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BD1B4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Systemic socioeconomic 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C4FD" w14:textId="6886E41D" w:rsidR="00BD1B42" w:rsidRPr="00BD1B42" w:rsidRDefault="00BD1B42" w:rsidP="00BD1B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BD1B42">
              <w:rPr>
                <w:rFonts w:eastAsia="Times New Roman" w:cstheme="minorHAnsi"/>
                <w:color w:val="000000"/>
                <w:szCs w:val="24"/>
                <w:lang w:eastAsia="en-US"/>
              </w:rPr>
              <w:t>180.00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0EAD" w14:textId="77777777" w:rsidR="00BD1B42" w:rsidRPr="0053150B" w:rsidRDefault="00BD1B42" w:rsidP="00BD1B4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</w:p>
        </w:tc>
      </w:tr>
      <w:tr w:rsidR="00BD1B42" w:rsidRPr="0053150B" w14:paraId="253D42BB" w14:textId="77777777" w:rsidTr="00541088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AE7D" w14:textId="6BE68951" w:rsidR="00BD1B42" w:rsidRPr="0053150B" w:rsidRDefault="00BD1B42" w:rsidP="00BD1B4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BD1B4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Health education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C3FB" w14:textId="433B168C" w:rsidR="00BD1B42" w:rsidRPr="00BD1B42" w:rsidRDefault="00BD1B42" w:rsidP="00BD1B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BD1B42">
              <w:rPr>
                <w:rFonts w:eastAsia="Times New Roman" w:cstheme="minorHAnsi"/>
                <w:color w:val="000000"/>
                <w:szCs w:val="24"/>
                <w:lang w:eastAsia="en-US"/>
              </w:rPr>
              <w:t>178.00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5478" w14:textId="77777777" w:rsidR="00BD1B42" w:rsidRPr="0053150B" w:rsidRDefault="00BD1B42" w:rsidP="00BD1B4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53150B">
              <w:rPr>
                <w:rFonts w:eastAsia="Times New Roman" w:cstheme="minorHAnsi"/>
                <w:color w:val="000000"/>
                <w:szCs w:val="24"/>
                <w:lang w:eastAsia="en-US"/>
              </w:rPr>
              <w:t> </w:t>
            </w:r>
          </w:p>
        </w:tc>
      </w:tr>
      <w:tr w:rsidR="00BD1B42" w:rsidRPr="0053150B" w14:paraId="2B671284" w14:textId="77777777" w:rsidTr="00541088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D02F" w14:textId="4CFEC3EF" w:rsidR="00BD1B42" w:rsidRPr="0053150B" w:rsidRDefault="00BD1B42" w:rsidP="00BD1B4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BD1B4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  <w:t>Infant mortality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6328" w14:textId="4DF3958E" w:rsidR="00BD1B42" w:rsidRPr="00BD1B42" w:rsidRDefault="00BD1B42" w:rsidP="00BD1B4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BD1B42">
              <w:rPr>
                <w:rFonts w:eastAsia="Times New Roman" w:cstheme="minorHAnsi"/>
                <w:color w:val="000000"/>
                <w:szCs w:val="24"/>
                <w:lang w:eastAsia="en-US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C556" w14:textId="77777777" w:rsidR="00BD1B42" w:rsidRPr="0053150B" w:rsidRDefault="00BD1B42" w:rsidP="00BD1B4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US"/>
              </w:rPr>
            </w:pPr>
            <w:r w:rsidRPr="0053150B">
              <w:rPr>
                <w:rFonts w:eastAsia="Times New Roman" w:cstheme="minorHAnsi"/>
                <w:color w:val="000000"/>
                <w:szCs w:val="24"/>
                <w:lang w:eastAsia="en-US"/>
              </w:rPr>
              <w:t> </w:t>
            </w:r>
          </w:p>
        </w:tc>
      </w:tr>
    </w:tbl>
    <w:p w14:paraId="164BEE11" w14:textId="050107A9" w:rsidR="0053150B" w:rsidRDefault="0053150B"/>
    <w:p w14:paraId="66B2BB79" w14:textId="77777777" w:rsidR="00E011A2" w:rsidRDefault="00E011A2">
      <w:pPr>
        <w:rPr>
          <w:rFonts w:asciiTheme="majorHAnsi" w:eastAsiaTheme="majorEastAsia" w:hAnsiTheme="majorHAnsi" w:cstheme="majorBidi"/>
          <w:caps/>
          <w:color w:val="033A6E" w:themeColor="accent1" w:themeShade="BF"/>
        </w:rPr>
        <w:sectPr w:rsidR="00E011A2" w:rsidSect="00344A99">
          <w:footerReference w:type="default" r:id="rId12"/>
          <w:pgSz w:w="12240" w:h="15840"/>
          <w:pgMar w:top="1080" w:right="1008" w:bottom="576" w:left="1080" w:header="576" w:footer="576" w:gutter="0"/>
          <w:pgNumType w:start="3"/>
          <w:cols w:space="720"/>
          <w:docGrid w:linePitch="299"/>
        </w:sectPr>
      </w:pPr>
    </w:p>
    <w:p w14:paraId="6AFB6ADC" w14:textId="664BD459" w:rsidR="00DC4D0C" w:rsidRPr="00DC4D0C" w:rsidRDefault="0017772F" w:rsidP="00DC4D0C">
      <w:pPr>
        <w:rPr>
          <w:rFonts w:asciiTheme="majorHAnsi" w:eastAsiaTheme="majorEastAsia" w:hAnsiTheme="majorHAnsi" w:cstheme="majorBidi"/>
          <w:caps/>
          <w:color w:val="033A6E" w:themeColor="accent1" w:themeShade="BF"/>
        </w:rPr>
        <w:sectPr w:rsidR="00DC4D0C" w:rsidRPr="00DC4D0C" w:rsidSect="00E011A2">
          <w:pgSz w:w="15840" w:h="12240" w:orient="landscape"/>
          <w:pgMar w:top="1008" w:right="576" w:bottom="1080" w:left="1080" w:header="576" w:footer="576" w:gutter="0"/>
          <w:cols w:space="720"/>
          <w:docGrid w:linePitch="326"/>
        </w:sectPr>
      </w:pPr>
      <w:r>
        <w:rPr>
          <w:rFonts w:asciiTheme="majorHAnsi" w:eastAsiaTheme="majorEastAsia" w:hAnsiTheme="majorHAnsi" w:cstheme="majorBidi"/>
          <w:caps/>
          <w:color w:val="033A6E" w:themeColor="accent1" w:themeShade="BF"/>
        </w:rPr>
        <w:object w:dxaOrig="17995" w:dyaOrig="12018" w14:anchorId="08FF0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480.75pt" o:ole="">
            <v:imagedata r:id="rId13" o:title=""/>
          </v:shape>
          <o:OLEObject Type="Embed" ProgID="Excel.Sheet.12" ShapeID="_x0000_i1025" DrawAspect="Content" ObjectID="_1522136705" r:id="rId14"/>
        </w:object>
      </w:r>
    </w:p>
    <w:p w14:paraId="3F37EC03" w14:textId="534E64FB" w:rsidR="00BE2696" w:rsidRDefault="00DC4D0C" w:rsidP="00546D50">
      <w:pPr>
        <w:pStyle w:val="Heading5"/>
      </w:pPr>
      <w:r>
        <w:lastRenderedPageBreak/>
        <w:t>E</w:t>
      </w:r>
      <w:r w:rsidR="00A92EEF">
        <w:t>valuation of Impact of 2013 Implementation Plan</w:t>
      </w:r>
    </w:p>
    <w:p w14:paraId="55A683C7" w14:textId="77777777" w:rsidR="00FD198E" w:rsidRPr="00FD198E" w:rsidRDefault="00FD198E" w:rsidP="00FD198E">
      <w:pPr>
        <w:rPr>
          <w:sz w:val="16"/>
          <w:szCs w:val="16"/>
        </w:rPr>
      </w:pPr>
    </w:p>
    <w:p w14:paraId="28D30936" w14:textId="236483B9" w:rsidR="00756E87" w:rsidRDefault="00213521">
      <w:r>
        <w:object w:dxaOrig="14347" w:dyaOrig="6163" w14:anchorId="621E1AD5">
          <v:shape id="_x0000_i1026" type="#_x0000_t75" style="width:717pt;height:308.25pt" o:ole="">
            <v:imagedata r:id="rId15" o:title=""/>
          </v:shape>
          <o:OLEObject Type="Embed" ProgID="Excel.Sheet.12" ShapeID="_x0000_i1026" DrawAspect="Content" ObjectID="_1522136706" r:id="rId16"/>
        </w:object>
      </w:r>
    </w:p>
    <w:p w14:paraId="70D5D057" w14:textId="48D742EC" w:rsidR="00FD198E" w:rsidRDefault="00FD198E">
      <w:r>
        <w:br w:type="page"/>
      </w:r>
    </w:p>
    <w:p w14:paraId="052F236A" w14:textId="4108F100" w:rsidR="00FD198E" w:rsidRDefault="00FD198E">
      <w:r>
        <w:object w:dxaOrig="14347" w:dyaOrig="5542" w14:anchorId="0F125216">
          <v:shape id="_x0000_i1027" type="#_x0000_t75" style="width:717pt;height:276.75pt" o:ole="">
            <v:imagedata r:id="rId17" o:title=""/>
          </v:shape>
          <o:OLEObject Type="Embed" ProgID="Excel.Sheet.12" ShapeID="_x0000_i1027" DrawAspect="Content" ObjectID="_1522136707" r:id="rId18"/>
        </w:object>
      </w:r>
      <w:r>
        <w:br w:type="page"/>
      </w:r>
    </w:p>
    <w:tbl>
      <w:tblPr>
        <w:tblW w:w="13320" w:type="dxa"/>
        <w:tblLook w:val="04A0" w:firstRow="1" w:lastRow="0" w:firstColumn="1" w:lastColumn="0" w:noHBand="0" w:noVBand="1"/>
      </w:tblPr>
      <w:tblGrid>
        <w:gridCol w:w="1430"/>
        <w:gridCol w:w="1359"/>
        <w:gridCol w:w="1600"/>
        <w:gridCol w:w="4027"/>
        <w:gridCol w:w="1578"/>
        <w:gridCol w:w="3326"/>
      </w:tblGrid>
      <w:tr w:rsidR="004C49D8" w:rsidRPr="004C49D8" w14:paraId="12E3C33C" w14:textId="77777777" w:rsidTr="004C49D8">
        <w:trPr>
          <w:trHeight w:val="9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1F8BCFEB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</w:pPr>
            <w:r w:rsidRPr="004C49D8"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  <w:lastRenderedPageBreak/>
              <w:t>Community Health Need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51B43D9E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</w:pPr>
            <w:r w:rsidRPr="004C49D8"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  <w:t>Initiative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0AACA8AC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</w:pPr>
            <w:r w:rsidRPr="004C49D8"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  <w:t>Performance Metric(s)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1CCF92E5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</w:pPr>
            <w:r w:rsidRPr="004C49D8"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  <w:t>Action Steps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62432ECF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</w:pPr>
            <w:r w:rsidRPr="004C49D8"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  <w:t>Action Step Completion Date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4667B050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</w:pPr>
            <w:r w:rsidRPr="004C49D8"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  <w:t>Status / Notes</w:t>
            </w:r>
          </w:p>
        </w:tc>
      </w:tr>
      <w:tr w:rsidR="004C49D8" w:rsidRPr="004C49D8" w14:paraId="4580AE1F" w14:textId="77777777" w:rsidTr="004C49D8">
        <w:trPr>
          <w:trHeight w:val="253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83ED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  <w:t>Healthy Lifestyle / Prevention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2FE9B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  <w:t>Sponsor Community Health &amp; Wellness Programs and increase participation to assist community in achieving lifestyle goals and promote life-long wellness.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E3C2D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  <w:t>Increase patient participation by 3-5% annually in Wellness Programs.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6934" w14:textId="77777777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  <w:t>1. Continue to offer Aquatic Exercise programs, Land Exercise programs, Open Swim at Aquatic Center, and Personal Trainer; promote and raise awareness of program by increasing distribution of biannual flyer / schedule and including in new NeuroRecovery Program Communications Plan.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BEE72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  <w:t>Ongoing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5D3C" w14:textId="071E4449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E0A14D" wp14:editId="2B79B50B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17780</wp:posOffset>
                      </wp:positionV>
                      <wp:extent cx="314325" cy="314325"/>
                      <wp:effectExtent l="19050" t="38100" r="47625" b="47625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0BB1A" id="5-Point Star 18" o:spid="_x0000_s1026" style="position:absolute;margin-left:68.2pt;margin-top:1.4pt;width:24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" path="m,105508r105509,1l138113,r32603,105509l276225,105508r-85359,65208l223471,276224,138113,211016,52754,276224,85359,170716,,105508xe" fillcolor="#00b050" strokecolor="#7f7f7f [1609]" strokeweight="1pt">
                      <v:stroke joinstyle="miter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</w:tr>
      <w:tr w:rsidR="004C49D8" w:rsidRPr="004C49D8" w14:paraId="6C8146CA" w14:textId="77777777" w:rsidTr="004C49D8">
        <w:trPr>
          <w:trHeight w:val="159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4C7AE" w14:textId="77777777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D580B" w14:textId="77777777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78552" w14:textId="77777777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28735" w14:textId="77777777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  <w:t>2. Continue to offer employee access to Wellness Center; continue to promote internally at Drake through employee newsletter; and raise awareness via increased internal communication.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9F62A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  <w:t>Ongoing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5711E" w14:textId="2F8D7FBD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8DA26" wp14:editId="1128C8BF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314325</wp:posOffset>
                      </wp:positionV>
                      <wp:extent cx="314325" cy="314325"/>
                      <wp:effectExtent l="19050" t="38100" r="47625" b="47625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1E80E" id="5-Point Star 19" o:spid="_x0000_s1026" style="position:absolute;margin-left:67.5pt;margin-top:24.75pt;width:2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" path="m,105508r105509,1l138113,r32603,105509l276225,105508r-85359,65208l223471,276224,138113,211016,52754,276224,85359,170716,,105508xe" fillcolor="#00b050" strokecolor="#7f7f7f [1609]" strokeweight="1pt">
                      <v:stroke joinstyle="miter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</w:tr>
      <w:tr w:rsidR="004C49D8" w:rsidRPr="004C49D8" w14:paraId="70D58C76" w14:textId="77777777" w:rsidTr="004C49D8">
        <w:trPr>
          <w:trHeight w:val="316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5AABF" w14:textId="77777777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42280" w14:textId="77777777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C5C6B" w14:textId="77777777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25F7E" w14:textId="77777777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  <w:t>3. Continue to offer NextStep Fitness Program for outpatients who want to continue a Fitness Program (provides access to equipment designed for specific deficits that other fitness clubs/programs don't offer); promote and raise awareness of program by increasing distribution of biannual flyer / schedule and including in new NeuroRecovery Program Communications Plan.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650E5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  <w:t>Ongoing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3F27" w14:textId="38569486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F588BF" wp14:editId="09461448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-132715</wp:posOffset>
                      </wp:positionV>
                      <wp:extent cx="314325" cy="323850"/>
                      <wp:effectExtent l="19050" t="38100" r="47625" b="38100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1481A" id="5-Point Star 20" o:spid="_x0000_s1026" style="position:absolute;margin-left:68.95pt;margin-top:-10.45pt;width:24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" path="m,105508r105509,1l138113,r32603,105509l276225,105508r-85359,65208l223471,276224,138113,211016,52754,276224,85359,170716,,105508xe" fillcolor="#00b050" strokecolor="#7f7f7f [1609]" strokeweight="1pt">
                      <v:stroke joinstyle="miter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</w:tr>
    </w:tbl>
    <w:p w14:paraId="312CD2F5" w14:textId="12C7C155" w:rsidR="00FD198E" w:rsidRDefault="00FD198E">
      <w:r>
        <w:br w:type="page"/>
      </w:r>
    </w:p>
    <w:tbl>
      <w:tblPr>
        <w:tblW w:w="13320" w:type="dxa"/>
        <w:tblLook w:val="04A0" w:firstRow="1" w:lastRow="0" w:firstColumn="1" w:lastColumn="0" w:noHBand="0" w:noVBand="1"/>
      </w:tblPr>
      <w:tblGrid>
        <w:gridCol w:w="1430"/>
        <w:gridCol w:w="1359"/>
        <w:gridCol w:w="1600"/>
        <w:gridCol w:w="4027"/>
        <w:gridCol w:w="1578"/>
        <w:gridCol w:w="3326"/>
      </w:tblGrid>
      <w:tr w:rsidR="004C49D8" w:rsidRPr="004C49D8" w14:paraId="288CF76F" w14:textId="77777777" w:rsidTr="004C49D8">
        <w:trPr>
          <w:trHeight w:val="9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40F47E78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</w:pPr>
            <w:r w:rsidRPr="004C49D8"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  <w:lastRenderedPageBreak/>
              <w:t>Community Health Need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7EA4A0D3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</w:pPr>
            <w:r w:rsidRPr="004C49D8"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  <w:t>Initiative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0CBAC527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</w:pPr>
            <w:r w:rsidRPr="004C49D8"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  <w:t>Performance Metric(s)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742A1E70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</w:pPr>
            <w:r w:rsidRPr="004C49D8"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  <w:t>Action Steps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0EDEB483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</w:pPr>
            <w:r w:rsidRPr="004C49D8"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  <w:t>Action Step Completion Date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14:paraId="10BFC8F4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</w:pPr>
            <w:r w:rsidRPr="004C49D8">
              <w:rPr>
                <w:rFonts w:ascii="Arial" w:eastAsia="Times New Roman" w:hAnsi="Arial" w:cs="Arial"/>
                <w:color w:val="FFFFFF"/>
                <w:szCs w:val="24"/>
                <w:lang w:eastAsia="en-US"/>
              </w:rPr>
              <w:t>Status / Notes</w:t>
            </w:r>
          </w:p>
        </w:tc>
      </w:tr>
      <w:tr w:rsidR="004C49D8" w:rsidRPr="004C49D8" w14:paraId="0C0CC9B1" w14:textId="77777777" w:rsidTr="004C49D8">
        <w:trPr>
          <w:trHeight w:val="1590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190B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  <w:t>Healthy Lifestyle / Prevention, continued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68BEC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  <w:t>Sponsor Community Health &amp; Wellness Programs and increase participation to assist community in achieving lifestyle goals and promote life-long wellness.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96CE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  <w:t>Increase patient participation by 3-5% annually in Wellness Programs.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02DE9" w14:textId="77777777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  <w:t>4. Continue to support Drake's Support Groups including Stroke, Traumatic Brain Injury and Spinal Cord Injury; raise awareness by including in Communications Plan for new NeuroRecovery Program.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E22A8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  <w:t>Ongoing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46CB" w14:textId="04B51B14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F9E9B6" wp14:editId="436FB192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333375</wp:posOffset>
                      </wp:positionV>
                      <wp:extent cx="314325" cy="314325"/>
                      <wp:effectExtent l="19050" t="38100" r="47625" b="47625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67B9A" id="5-Point Star 21" o:spid="_x0000_s1026" style="position:absolute;margin-left:71.25pt;margin-top:26.25pt;width:24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" path="m,105508r105509,1l138113,r32603,105509l276225,105508r-85359,65208l223471,276224,138113,211016,52754,276224,85359,170716,,105508xe" fillcolor="#00b050" strokecolor="#7f7f7f [1609]" strokeweight="1pt">
                      <v:stroke joinstyle="miter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</w:tr>
      <w:tr w:rsidR="004C49D8" w:rsidRPr="004C49D8" w14:paraId="12767707" w14:textId="77777777" w:rsidTr="004C49D8">
        <w:trPr>
          <w:trHeight w:val="222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24D03" w14:textId="77777777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15165" w14:textId="77777777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C5958" w14:textId="77777777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C7404" w14:textId="72AC47B8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  <w:t xml:space="preserve">5. Continue to offer fun wellness activities for both employees and community including: 'Biggest Loser' </w:t>
            </w:r>
            <w:r w:rsidR="00425DB3" w:rsidRPr="004C49D8"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  <w:t>competitions, ‘Start</w:t>
            </w:r>
            <w:r w:rsidRPr="004C49D8"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  <w:t xml:space="preserve"> Walking Day' and annual American Heart Association Mini-Marathon; raise awareness via increased internal communication.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7845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  <w:t>June 2016 (Estimated)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DF75" w14:textId="34B8987E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87C0AF" wp14:editId="3D4B0BDF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80010</wp:posOffset>
                      </wp:positionV>
                      <wp:extent cx="314325" cy="323850"/>
                      <wp:effectExtent l="19050" t="38100" r="47625" b="38100"/>
                      <wp:wrapNone/>
                      <wp:docPr id="22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CCAD6" id="5-Point Star 22" o:spid="_x0000_s1026" style="position:absolute;margin-left:70.5pt;margin-top:6.3pt;width:24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" path="m,105508r105509,1l138113,r32603,105509l276225,105508r-85359,65208l223471,276224,138113,211016,52754,276224,85359,170716,,105508xe" fillcolor="#00b050" strokecolor="#7f7f7f [1609]" strokeweight="1pt">
                      <v:stroke joinstyle="miter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</w:tr>
      <w:tr w:rsidR="004C49D8" w:rsidRPr="004C49D8" w14:paraId="5D600F7A" w14:textId="77777777" w:rsidTr="004C49D8">
        <w:trPr>
          <w:trHeight w:val="285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1141E" w14:textId="77777777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DB52A" w14:textId="77777777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BE62B" w14:textId="77777777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9FEA1" w14:textId="77777777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  <w:t>6. Continue offering Bariatric Wellness Program (in collaboration with UC Physicians Bariatric Surgery). Pre-surgery assessments, exercise program and bariatric wellness classes at Drake Rehab West Chester. Promote the program by developing a Fact Sheet to provide to UC Health Weight Loss Center, Medical Director, and team.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A1564" w14:textId="77777777" w:rsidR="004C49D8" w:rsidRPr="004C49D8" w:rsidRDefault="004C49D8" w:rsidP="004C49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  <w:t>June 2016 (Estimated)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924A" w14:textId="04BB5EDD" w:rsidR="004C49D8" w:rsidRPr="004C49D8" w:rsidRDefault="004C49D8" w:rsidP="004C49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Cs w:val="24"/>
                <w:lang w:eastAsia="en-US"/>
              </w:rPr>
            </w:pPr>
            <w:r w:rsidRPr="004C49D8">
              <w:rPr>
                <w:rFonts w:ascii="Arial Narrow" w:eastAsia="Times New Roman" w:hAnsi="Arial Narrow" w:cs="Times New Roman"/>
                <w:noProof/>
                <w:color w:val="000000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F7E40D" wp14:editId="15430FCF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-154305</wp:posOffset>
                      </wp:positionV>
                      <wp:extent cx="314325" cy="314325"/>
                      <wp:effectExtent l="19050" t="38100" r="47625" b="47625"/>
                      <wp:wrapNone/>
                      <wp:docPr id="23" name="5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D3361" id="5-Point Star 23" o:spid="_x0000_s1026" style="position:absolute;margin-left:66pt;margin-top:-12.15pt;width:24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" path="m,105508r105509,1l138113,r32603,105509l276225,105508r-85359,65208l223471,276224,138113,211016,52754,276224,85359,170716,,105508xe" fillcolor="#00b050" strokecolor="#7f7f7f [1609]" strokeweight="1pt">
                      <v:stroke joinstyle="miter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</w:tr>
    </w:tbl>
    <w:p w14:paraId="264FFB58" w14:textId="207FE4F3" w:rsidR="00AD417C" w:rsidRPr="00463393" w:rsidRDefault="00AD417C" w:rsidP="00463393"/>
    <w:p w14:paraId="5AE81234" w14:textId="77777777" w:rsidR="00BE2696" w:rsidRPr="00357905" w:rsidRDefault="00BE2696" w:rsidP="00BE2696">
      <w:pPr>
        <w:pStyle w:val="BodyText"/>
        <w:spacing w:line="244" w:lineRule="auto"/>
        <w:ind w:left="0" w:right="489"/>
        <w:rPr>
          <w:rFonts w:asciiTheme="minorHAnsi" w:hAnsiTheme="minorHAnsi"/>
          <w:i/>
          <w:w w:val="105"/>
          <w:sz w:val="24"/>
          <w:szCs w:val="24"/>
        </w:rPr>
      </w:pPr>
      <w:r w:rsidRPr="00357905">
        <w:rPr>
          <w:rFonts w:asciiTheme="minorHAnsi" w:hAnsiTheme="minorHAnsi"/>
          <w:i/>
          <w:w w:val="105"/>
          <w:sz w:val="24"/>
          <w:szCs w:val="24"/>
        </w:rPr>
        <w:t>______/______/________</w:t>
      </w:r>
    </w:p>
    <w:p w14:paraId="0DD78DFD" w14:textId="44121FAE" w:rsidR="00244CE4" w:rsidRDefault="00BE2696" w:rsidP="00517D7F">
      <w:pPr>
        <w:pStyle w:val="BodyText"/>
        <w:spacing w:line="244" w:lineRule="auto"/>
        <w:ind w:left="0" w:right="489"/>
        <w:rPr>
          <w:rFonts w:asciiTheme="minorHAnsi" w:hAnsiTheme="minorHAnsi"/>
          <w:i/>
          <w:w w:val="105"/>
          <w:sz w:val="24"/>
          <w:szCs w:val="24"/>
        </w:rPr>
      </w:pPr>
      <w:r w:rsidRPr="00357905">
        <w:rPr>
          <w:rFonts w:asciiTheme="minorHAnsi" w:hAnsiTheme="minorHAnsi"/>
          <w:i/>
          <w:w w:val="105"/>
          <w:sz w:val="24"/>
          <w:szCs w:val="24"/>
        </w:rPr>
        <w:t xml:space="preserve">Date </w:t>
      </w:r>
      <w:r w:rsidR="00517D7F">
        <w:rPr>
          <w:rFonts w:asciiTheme="minorHAnsi" w:hAnsiTheme="minorHAnsi"/>
          <w:i/>
          <w:w w:val="105"/>
          <w:sz w:val="24"/>
          <w:szCs w:val="24"/>
        </w:rPr>
        <w:t>approve</w:t>
      </w:r>
      <w:r w:rsidRPr="00357905">
        <w:rPr>
          <w:rFonts w:asciiTheme="minorHAnsi" w:hAnsiTheme="minorHAnsi"/>
          <w:i/>
          <w:w w:val="105"/>
          <w:sz w:val="24"/>
          <w:szCs w:val="24"/>
        </w:rPr>
        <w:t xml:space="preserve">d by </w:t>
      </w:r>
      <w:r w:rsidR="00541088">
        <w:rPr>
          <w:rFonts w:asciiTheme="minorHAnsi" w:hAnsiTheme="minorHAnsi"/>
          <w:i/>
          <w:w w:val="105"/>
          <w:sz w:val="24"/>
          <w:szCs w:val="24"/>
        </w:rPr>
        <w:t xml:space="preserve">Audit </w:t>
      </w:r>
      <w:r w:rsidR="00517D7F">
        <w:rPr>
          <w:rFonts w:asciiTheme="minorHAnsi" w:hAnsiTheme="minorHAnsi"/>
          <w:i/>
          <w:w w:val="105"/>
          <w:sz w:val="24"/>
          <w:szCs w:val="24"/>
        </w:rPr>
        <w:t xml:space="preserve">and Compliance </w:t>
      </w:r>
      <w:r w:rsidR="00541088">
        <w:rPr>
          <w:rFonts w:asciiTheme="minorHAnsi" w:hAnsiTheme="minorHAnsi"/>
          <w:i/>
          <w:w w:val="105"/>
          <w:sz w:val="24"/>
          <w:szCs w:val="24"/>
        </w:rPr>
        <w:t>Committee of UC Health Board of Directors</w:t>
      </w:r>
    </w:p>
    <w:p w14:paraId="06AEFDC9" w14:textId="77777777" w:rsidR="00517D7F" w:rsidRDefault="00517D7F" w:rsidP="00517D7F">
      <w:pPr>
        <w:pStyle w:val="BodyText"/>
        <w:spacing w:line="244" w:lineRule="auto"/>
        <w:ind w:left="0" w:right="489"/>
        <w:rPr>
          <w:rFonts w:asciiTheme="minorHAnsi" w:hAnsiTheme="minorHAnsi"/>
          <w:i/>
          <w:w w:val="105"/>
          <w:sz w:val="24"/>
          <w:szCs w:val="24"/>
          <w:highlight w:val="yellow"/>
        </w:rPr>
      </w:pPr>
    </w:p>
    <w:p w14:paraId="298938A1" w14:textId="77777777" w:rsidR="00517D7F" w:rsidRDefault="00517D7F" w:rsidP="00517D7F">
      <w:pPr>
        <w:pStyle w:val="BodyText"/>
        <w:spacing w:line="244" w:lineRule="auto"/>
        <w:ind w:left="0" w:right="489"/>
        <w:rPr>
          <w:rFonts w:asciiTheme="minorHAnsi" w:hAnsiTheme="minorHAnsi"/>
          <w:i/>
          <w:w w:val="105"/>
          <w:sz w:val="24"/>
          <w:szCs w:val="24"/>
          <w:highlight w:val="yellow"/>
        </w:rPr>
      </w:pPr>
    </w:p>
    <w:p w14:paraId="4AAC3851" w14:textId="77777777" w:rsidR="00517D7F" w:rsidRPr="00357905" w:rsidRDefault="00517D7F" w:rsidP="00517D7F">
      <w:pPr>
        <w:pStyle w:val="BodyText"/>
        <w:spacing w:line="244" w:lineRule="auto"/>
        <w:ind w:left="0" w:right="489"/>
        <w:rPr>
          <w:rFonts w:asciiTheme="minorHAnsi" w:hAnsiTheme="minorHAnsi"/>
          <w:i/>
          <w:w w:val="105"/>
          <w:sz w:val="24"/>
          <w:szCs w:val="24"/>
        </w:rPr>
      </w:pPr>
      <w:r w:rsidRPr="00357905">
        <w:rPr>
          <w:rFonts w:asciiTheme="minorHAnsi" w:hAnsiTheme="minorHAnsi"/>
          <w:i/>
          <w:w w:val="105"/>
          <w:sz w:val="24"/>
          <w:szCs w:val="24"/>
        </w:rPr>
        <w:t>______/______/________</w:t>
      </w:r>
    </w:p>
    <w:p w14:paraId="350FBCFC" w14:textId="37D1CCEA" w:rsidR="00517D7F" w:rsidRDefault="00517D7F" w:rsidP="00517D7F">
      <w:pPr>
        <w:pStyle w:val="BodyText"/>
        <w:spacing w:line="244" w:lineRule="auto"/>
        <w:ind w:left="0" w:right="489"/>
        <w:rPr>
          <w:rFonts w:asciiTheme="minorHAnsi" w:hAnsiTheme="minorHAnsi"/>
          <w:i/>
          <w:w w:val="105"/>
          <w:sz w:val="24"/>
          <w:szCs w:val="24"/>
          <w:highlight w:val="yellow"/>
        </w:rPr>
      </w:pPr>
      <w:r w:rsidRPr="00357905">
        <w:rPr>
          <w:rFonts w:asciiTheme="minorHAnsi" w:hAnsiTheme="minorHAnsi"/>
          <w:i/>
          <w:w w:val="105"/>
          <w:sz w:val="24"/>
          <w:szCs w:val="24"/>
        </w:rPr>
        <w:t xml:space="preserve">Date </w:t>
      </w:r>
      <w:r>
        <w:rPr>
          <w:rFonts w:asciiTheme="minorHAnsi" w:hAnsiTheme="minorHAnsi"/>
          <w:i/>
          <w:w w:val="105"/>
          <w:sz w:val="24"/>
          <w:szCs w:val="24"/>
        </w:rPr>
        <w:t>approve</w:t>
      </w:r>
      <w:r w:rsidRPr="00357905">
        <w:rPr>
          <w:rFonts w:asciiTheme="minorHAnsi" w:hAnsiTheme="minorHAnsi"/>
          <w:i/>
          <w:w w:val="105"/>
          <w:sz w:val="24"/>
          <w:szCs w:val="24"/>
        </w:rPr>
        <w:t xml:space="preserve">d by </w:t>
      </w:r>
      <w:r>
        <w:rPr>
          <w:rFonts w:asciiTheme="minorHAnsi" w:hAnsiTheme="minorHAnsi"/>
          <w:i/>
          <w:w w:val="105"/>
          <w:sz w:val="24"/>
          <w:szCs w:val="24"/>
        </w:rPr>
        <w:t>UC Health Board of Directors</w:t>
      </w:r>
    </w:p>
    <w:p w14:paraId="104E425F" w14:textId="77777777" w:rsidR="00517D7F" w:rsidRPr="00D67BA1" w:rsidRDefault="00517D7F" w:rsidP="00517D7F">
      <w:pPr>
        <w:pStyle w:val="BodyText"/>
        <w:spacing w:line="244" w:lineRule="auto"/>
        <w:ind w:left="0" w:right="489"/>
        <w:rPr>
          <w:highlight w:val="yellow"/>
        </w:rPr>
      </w:pPr>
    </w:p>
    <w:sectPr w:rsidR="00517D7F" w:rsidRPr="00D67BA1" w:rsidSect="00546649">
      <w:pgSz w:w="15840" w:h="12240" w:orient="landscape"/>
      <w:pgMar w:top="1008" w:right="576" w:bottom="1080" w:left="108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09D6F" w14:textId="77777777" w:rsidR="00CE0F05" w:rsidRDefault="00CE0F05" w:rsidP="00EB201E">
      <w:pPr>
        <w:spacing w:after="0" w:line="240" w:lineRule="auto"/>
      </w:pPr>
      <w:r>
        <w:separator/>
      </w:r>
    </w:p>
  </w:endnote>
  <w:endnote w:type="continuationSeparator" w:id="0">
    <w:p w14:paraId="3C8CE946" w14:textId="77777777" w:rsidR="00CE0F05" w:rsidRDefault="00CE0F05" w:rsidP="00EB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nton Sans">
    <w:altName w:val="Bent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1079870768"/>
      <w:docPartObj>
        <w:docPartGallery w:val="Page Numbers (Bottom of Page)"/>
        <w:docPartUnique/>
      </w:docPartObj>
    </w:sdtPr>
    <w:sdtEndPr/>
    <w:sdtContent>
      <w:p w14:paraId="174166DD" w14:textId="77777777" w:rsidR="00B91EC0" w:rsidRDefault="00B91EC0">
        <w:pPr>
          <w:pStyle w:val="Footer"/>
          <w:rPr>
            <w:rFonts w:ascii="Arial Narrow" w:hAnsi="Arial Narrow"/>
            <w:sz w:val="20"/>
            <w:szCs w:val="20"/>
          </w:rPr>
        </w:pPr>
      </w:p>
      <w:p w14:paraId="24503617" w14:textId="5FD60EAD" w:rsidR="00784A3A" w:rsidRPr="00784A3A" w:rsidRDefault="00B91EC0">
        <w:pPr>
          <w:pStyle w:val="Footer"/>
          <w:rPr>
            <w:rFonts w:ascii="Arial Narrow" w:hAnsi="Arial Narrow"/>
            <w:sz w:val="20"/>
            <w:szCs w:val="20"/>
          </w:rPr>
        </w:pPr>
        <w:r>
          <w:rPr>
            <w:rFonts w:ascii="Arial Narrow" w:hAnsi="Arial Narrow"/>
            <w:sz w:val="20"/>
            <w:szCs w:val="20"/>
          </w:rPr>
          <w:t>Daniel Drake Center Addendum</w:t>
        </w:r>
        <w:r w:rsidRPr="00344A99">
          <w:rPr>
            <w:rFonts w:asciiTheme="majorHAnsi" w:eastAsiaTheme="majorEastAsia" w:hAnsiTheme="majorHAnsi" w:cstheme="majorBidi"/>
            <w:noProof/>
            <w:sz w:val="28"/>
            <w:szCs w:val="28"/>
            <w:lang w:eastAsia="en-US"/>
          </w:rPr>
          <w:t xml:space="preserve"> </w:t>
        </w:r>
        <w:r w:rsidR="00344A99" w:rsidRPr="00344A99">
          <w:rPr>
            <w:rFonts w:asciiTheme="majorHAnsi" w:eastAsiaTheme="majorEastAsia" w:hAnsiTheme="majorHAnsi" w:cstheme="majorBidi"/>
            <w:noProof/>
            <w:sz w:val="28"/>
            <w:szCs w:val="28"/>
            <w:lang w:eastAsia="en-US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0C35AF1" wp14:editId="66491B2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486A1" w14:textId="77777777" w:rsidR="00344A99" w:rsidRDefault="00344A99">
                              <w:pPr>
                                <w:pStyle w:val="Footer"/>
                                <w:pBdr>
                                  <w:top w:val="single" w:sz="12" w:space="1" w:color="F09121" w:themeColor="accent3"/>
                                  <w:bottom w:val="single" w:sz="48" w:space="1" w:color="F09121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FC15B8" w:rsidRPr="00FC15B8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C35AF1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26" type="#_x0000_t176" style="position:absolute;margin-left:0;margin-top:0;width:40.35pt;height:34.7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" filled="f" fillcolor="#5c83b4" stroked="f" strokecolor="#737373">
                  <v:textbox>
                    <w:txbxContent>
                      <w:p w14:paraId="018486A1" w14:textId="77777777" w:rsidR="00344A99" w:rsidRDefault="00344A99">
                        <w:pPr>
                          <w:pStyle w:val="Footer"/>
                          <w:pBdr>
                            <w:top w:val="single" w:sz="12" w:space="1" w:color="F09121" w:themeColor="accent3"/>
                            <w:bottom w:val="single" w:sz="48" w:space="1" w:color="F09121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FC15B8" w:rsidRPr="00FC15B8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6046"/>
      <w:docPartObj>
        <w:docPartGallery w:val="Page Numbers (Bottom of Page)"/>
        <w:docPartUnique/>
      </w:docPartObj>
    </w:sdtPr>
    <w:sdtEndPr>
      <w:rPr>
        <w:b/>
        <w:szCs w:val="24"/>
      </w:rPr>
    </w:sdtEndPr>
    <w:sdtContent>
      <w:p w14:paraId="47E555AB" w14:textId="77777777" w:rsidR="00724EEC" w:rsidRDefault="00724EEC">
        <w:pPr>
          <w:pStyle w:val="Footer"/>
        </w:pPr>
      </w:p>
      <w:p w14:paraId="48D72EDC" w14:textId="4414541B" w:rsidR="00724EEC" w:rsidRPr="00B80B59" w:rsidRDefault="00724EEC">
        <w:pPr>
          <w:pStyle w:val="Footer"/>
          <w:rPr>
            <w:b/>
            <w:szCs w:val="24"/>
          </w:rPr>
        </w:pPr>
        <w:r w:rsidRPr="00B80B59">
          <w:rPr>
            <w:rFonts w:asciiTheme="majorHAnsi" w:eastAsiaTheme="majorEastAsia" w:hAnsiTheme="majorHAnsi" w:cstheme="majorBidi"/>
            <w:b/>
            <w:noProof/>
            <w:szCs w:val="24"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68395B3" wp14:editId="685E6B6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3" name="Flowchart: Alternate Process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2BC56" w14:textId="77777777" w:rsidR="00724EEC" w:rsidRDefault="00724EEC">
                              <w:pPr>
                                <w:pStyle w:val="Footer"/>
                                <w:pBdr>
                                  <w:top w:val="single" w:sz="12" w:space="1" w:color="F09121" w:themeColor="accent3"/>
                                  <w:bottom w:val="single" w:sz="48" w:space="1" w:color="F09121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784A3A" w:rsidRPr="00784A3A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68395B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3" o:spid="_x0000_s1027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" filled="f" fillcolor="#5c83b4" stroked="f" strokecolor="#737373">
                  <v:textbox>
                    <w:txbxContent>
                      <w:p w14:paraId="2112BC56" w14:textId="77777777" w:rsidR="00724EEC" w:rsidRDefault="00724EEC">
                        <w:pPr>
                          <w:pStyle w:val="Footer"/>
                          <w:pBdr>
                            <w:top w:val="single" w:sz="12" w:space="1" w:color="F09121" w:themeColor="accent3"/>
                            <w:bottom w:val="single" w:sz="48" w:space="1" w:color="F09121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784A3A" w:rsidRPr="00784A3A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B80B59">
          <w:rPr>
            <w:b/>
            <w:szCs w:val="24"/>
          </w:rPr>
          <w:t>Addendum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121129158"/>
      <w:docPartObj>
        <w:docPartGallery w:val="Page Numbers (Bottom of Page)"/>
        <w:docPartUnique/>
      </w:docPartObj>
    </w:sdtPr>
    <w:sdtEndPr/>
    <w:sdtContent>
      <w:p w14:paraId="1B95B972" w14:textId="77777777" w:rsidR="00344A99" w:rsidRDefault="00344A99">
        <w:pPr>
          <w:pStyle w:val="Footer"/>
          <w:rPr>
            <w:rFonts w:ascii="Arial Narrow" w:hAnsi="Arial Narrow"/>
            <w:sz w:val="20"/>
            <w:szCs w:val="20"/>
          </w:rPr>
        </w:pPr>
        <w:r w:rsidRPr="00784A3A">
          <w:rPr>
            <w:rFonts w:asciiTheme="majorHAnsi" w:eastAsiaTheme="majorEastAsia" w:hAnsiTheme="majorHAnsi" w:cstheme="majorBidi"/>
            <w:noProof/>
            <w:sz w:val="28"/>
            <w:szCs w:val="28"/>
            <w:lang w:eastAsia="en-U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DAAF946" wp14:editId="4329AF7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Flowchart: Alternate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36566" w14:textId="77777777" w:rsidR="00344A99" w:rsidRDefault="00344A99">
                              <w:pPr>
                                <w:pStyle w:val="Footer"/>
                                <w:pBdr>
                                  <w:top w:val="single" w:sz="12" w:space="1" w:color="F09121" w:themeColor="accent3"/>
                                  <w:bottom w:val="single" w:sz="48" w:space="1" w:color="F09121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FC15B8" w:rsidRPr="00FC15B8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DAAF94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" o:spid="_x0000_s1028" type="#_x0000_t176" style="position:absolute;margin-left:0;margin-top:0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" filled="f" fillcolor="#5c83b4" stroked="f" strokecolor="#737373">
                  <v:textbox>
                    <w:txbxContent>
                      <w:p w14:paraId="13436566" w14:textId="77777777" w:rsidR="00344A99" w:rsidRDefault="00344A99">
                        <w:pPr>
                          <w:pStyle w:val="Footer"/>
                          <w:pBdr>
                            <w:top w:val="single" w:sz="12" w:space="1" w:color="F09121" w:themeColor="accent3"/>
                            <w:bottom w:val="single" w:sz="48" w:space="1" w:color="F09121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FC15B8" w:rsidRPr="00FC15B8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14:paraId="59F81784" w14:textId="77777777" w:rsidR="00344A99" w:rsidRPr="00784A3A" w:rsidRDefault="00344A99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Daniel Drake Center Addendum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8B054" w14:textId="6479695E" w:rsidR="00344A99" w:rsidRDefault="00344A99">
    <w:pPr>
      <w:pStyle w:val="Footer"/>
      <w:rPr>
        <w:rFonts w:ascii="Arial Narrow" w:hAnsi="Arial Narrow"/>
        <w:sz w:val="20"/>
        <w:szCs w:val="20"/>
      </w:rPr>
    </w:pPr>
  </w:p>
  <w:p w14:paraId="0CB1653A" w14:textId="39F0DF89" w:rsidR="00344A99" w:rsidRPr="00784A3A" w:rsidRDefault="0017772F">
    <w:pPr>
      <w:pStyle w:val="Footer"/>
      <w:rPr>
        <w:rFonts w:ascii="Arial Narrow" w:hAnsi="Arial Narrow"/>
        <w:sz w:val="20"/>
        <w:szCs w:val="20"/>
      </w:rPr>
    </w:pPr>
    <w:r w:rsidRPr="00784A3A">
      <w:rPr>
        <w:rFonts w:asciiTheme="majorHAnsi" w:eastAsiaTheme="majorEastAsia" w:hAnsiTheme="majorHAnsi" w:cstheme="majorBidi"/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852C54" wp14:editId="3516BD21">
              <wp:simplePos x="0" y="0"/>
              <wp:positionH relativeFrom="rightMargin">
                <wp:posOffset>-270510</wp:posOffset>
              </wp:positionH>
              <wp:positionV relativeFrom="bottomMargin">
                <wp:posOffset>88900</wp:posOffset>
              </wp:positionV>
              <wp:extent cx="512445" cy="441325"/>
              <wp:effectExtent l="0" t="0" r="1905" b="0"/>
              <wp:wrapNone/>
              <wp:docPr id="5" name="Flowchart: Alternate Proces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5280" w14:textId="77777777" w:rsidR="00344A99" w:rsidRDefault="00344A99">
                          <w:pPr>
                            <w:pStyle w:val="Footer"/>
                            <w:pBdr>
                              <w:top w:val="single" w:sz="12" w:space="1" w:color="F09121" w:themeColor="accent3"/>
                              <w:bottom w:val="single" w:sz="48" w:space="1" w:color="F09121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FC15B8" w:rsidRPr="00FC15B8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52C5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5" o:spid="_x0000_s1029" type="#_x0000_t176" style="position:absolute;margin-left:-21.3pt;margin-top:7pt;width:40.35pt;height: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" filled="f" fillcolor="#5c83b4" stroked="f" strokecolor="#737373">
              <v:textbox>
                <w:txbxContent>
                  <w:p w14:paraId="6F8F5280" w14:textId="77777777" w:rsidR="00344A99" w:rsidRDefault="00344A99">
                    <w:pPr>
                      <w:pStyle w:val="Footer"/>
                      <w:pBdr>
                        <w:top w:val="single" w:sz="12" w:space="1" w:color="F09121" w:themeColor="accent3"/>
                        <w:bottom w:val="single" w:sz="48" w:space="1" w:color="F09121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FC15B8" w:rsidRPr="00FC15B8">
                      <w:rPr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44A99">
      <w:rPr>
        <w:rFonts w:ascii="Arial Narrow" w:hAnsi="Arial Narrow"/>
        <w:sz w:val="20"/>
        <w:szCs w:val="20"/>
      </w:rPr>
      <w:t>Daniel Drake Center Addendum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6D538" w14:textId="77777777" w:rsidR="00CE0F05" w:rsidRDefault="00CE0F05" w:rsidP="00EB201E">
      <w:pPr>
        <w:spacing w:after="0" w:line="240" w:lineRule="auto"/>
      </w:pPr>
      <w:r>
        <w:separator/>
      </w:r>
    </w:p>
  </w:footnote>
  <w:footnote w:type="continuationSeparator" w:id="0">
    <w:p w14:paraId="5E6333FA" w14:textId="77777777" w:rsidR="00CE0F05" w:rsidRDefault="00CE0F05" w:rsidP="00EB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34F24A9"/>
    <w:multiLevelType w:val="hybridMultilevel"/>
    <w:tmpl w:val="382EB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F6E30"/>
    <w:multiLevelType w:val="hybridMultilevel"/>
    <w:tmpl w:val="CEB0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479C"/>
    <w:multiLevelType w:val="hybridMultilevel"/>
    <w:tmpl w:val="C1AA4710"/>
    <w:lvl w:ilvl="0" w:tplc="493E288A">
      <w:start w:val="1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16C55"/>
    <w:multiLevelType w:val="hybridMultilevel"/>
    <w:tmpl w:val="74346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E6A3A"/>
    <w:multiLevelType w:val="hybridMultilevel"/>
    <w:tmpl w:val="27987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2B1F5F"/>
    <w:multiLevelType w:val="hybridMultilevel"/>
    <w:tmpl w:val="84D68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B94F1E"/>
    <w:multiLevelType w:val="hybridMultilevel"/>
    <w:tmpl w:val="FAF076E8"/>
    <w:lvl w:ilvl="0" w:tplc="0ECA9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A2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82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6A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C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E9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04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AB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29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B03C88"/>
    <w:multiLevelType w:val="hybridMultilevel"/>
    <w:tmpl w:val="E93C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517A9"/>
    <w:multiLevelType w:val="hybridMultilevel"/>
    <w:tmpl w:val="B4A84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DA371C"/>
    <w:multiLevelType w:val="hybridMultilevel"/>
    <w:tmpl w:val="CDEA4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6C743D"/>
    <w:multiLevelType w:val="hybridMultilevel"/>
    <w:tmpl w:val="38F0C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F9378E"/>
    <w:multiLevelType w:val="hybridMultilevel"/>
    <w:tmpl w:val="F1560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FE61A6"/>
    <w:multiLevelType w:val="hybridMultilevel"/>
    <w:tmpl w:val="B85E9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1728A4"/>
    <w:multiLevelType w:val="hybridMultilevel"/>
    <w:tmpl w:val="B6F2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00E3E"/>
    <w:multiLevelType w:val="hybridMultilevel"/>
    <w:tmpl w:val="FB0EF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134857"/>
    <w:multiLevelType w:val="hybridMultilevel"/>
    <w:tmpl w:val="E4960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65306E"/>
    <w:multiLevelType w:val="multilevel"/>
    <w:tmpl w:val="BAD62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  <w:position w:val="0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0000"/>
        <w:position w:val="0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000000"/>
        <w:position w:val="0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0000"/>
        <w:position w:val="0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000000"/>
        <w:position w:val="0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olor w:val="000000"/>
        <w:position w:val="0"/>
        <w:sz w:val="20"/>
      </w:rPr>
    </w:lvl>
  </w:abstractNum>
  <w:abstractNum w:abstractNumId="18" w15:restartNumberingAfterBreak="0">
    <w:nsid w:val="2765023D"/>
    <w:multiLevelType w:val="hybridMultilevel"/>
    <w:tmpl w:val="095A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4B07DC"/>
    <w:multiLevelType w:val="hybridMultilevel"/>
    <w:tmpl w:val="7B58495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8AD3F3D"/>
    <w:multiLevelType w:val="hybridMultilevel"/>
    <w:tmpl w:val="A196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E347E"/>
    <w:multiLevelType w:val="hybridMultilevel"/>
    <w:tmpl w:val="11265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8921CB"/>
    <w:multiLevelType w:val="hybridMultilevel"/>
    <w:tmpl w:val="63900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866120"/>
    <w:multiLevelType w:val="hybridMultilevel"/>
    <w:tmpl w:val="BB624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DF2B10"/>
    <w:multiLevelType w:val="hybridMultilevel"/>
    <w:tmpl w:val="9C504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3629BF"/>
    <w:multiLevelType w:val="hybridMultilevel"/>
    <w:tmpl w:val="621E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360048"/>
    <w:multiLevelType w:val="hybridMultilevel"/>
    <w:tmpl w:val="DDBA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2DAB"/>
    <w:multiLevelType w:val="hybridMultilevel"/>
    <w:tmpl w:val="1D1E59A6"/>
    <w:lvl w:ilvl="0" w:tplc="376EF38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12B18"/>
    <w:multiLevelType w:val="hybridMultilevel"/>
    <w:tmpl w:val="E0164950"/>
    <w:lvl w:ilvl="0" w:tplc="09403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9D05C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182E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765C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807C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63C69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CB6EB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368F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0240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3EE05F43"/>
    <w:multiLevelType w:val="hybridMultilevel"/>
    <w:tmpl w:val="8BC45C2A"/>
    <w:lvl w:ilvl="0" w:tplc="1250DF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7872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BC62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C3613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E248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869C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5AC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D10A0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9482B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40B46FE7"/>
    <w:multiLevelType w:val="hybridMultilevel"/>
    <w:tmpl w:val="56DEF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9E7C79"/>
    <w:multiLevelType w:val="hybridMultilevel"/>
    <w:tmpl w:val="0A84B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2" w15:restartNumberingAfterBreak="0">
    <w:nsid w:val="471C2DD3"/>
    <w:multiLevelType w:val="hybridMultilevel"/>
    <w:tmpl w:val="448AF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174BDC"/>
    <w:multiLevelType w:val="hybridMultilevel"/>
    <w:tmpl w:val="A88EEF52"/>
    <w:lvl w:ilvl="0" w:tplc="90ACBF2C">
      <w:start w:val="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C981A7F"/>
    <w:multiLevelType w:val="multilevel"/>
    <w:tmpl w:val="2312A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position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  <w:position w:val="0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000000"/>
        <w:position w:val="0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0000"/>
        <w:position w:val="0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000000"/>
        <w:position w:val="0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0000"/>
        <w:position w:val="0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000000"/>
        <w:position w:val="0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olor w:val="000000"/>
        <w:position w:val="0"/>
        <w:sz w:val="20"/>
      </w:rPr>
    </w:lvl>
  </w:abstractNum>
  <w:abstractNum w:abstractNumId="35" w15:restartNumberingAfterBreak="0">
    <w:nsid w:val="4CD72856"/>
    <w:multiLevelType w:val="hybridMultilevel"/>
    <w:tmpl w:val="61207F4A"/>
    <w:lvl w:ilvl="0" w:tplc="BFC6A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0C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0D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0F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4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00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6F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05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03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1DD5813"/>
    <w:multiLevelType w:val="hybridMultilevel"/>
    <w:tmpl w:val="303CD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E200F0"/>
    <w:multiLevelType w:val="hybridMultilevel"/>
    <w:tmpl w:val="26EA5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7D5509D"/>
    <w:multiLevelType w:val="hybridMultilevel"/>
    <w:tmpl w:val="B38CAD50"/>
    <w:lvl w:ilvl="0" w:tplc="7E20F7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2A23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50E9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F61F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1239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C2BC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9263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542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1E32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 w15:restartNumberingAfterBreak="0">
    <w:nsid w:val="5C2A74E4"/>
    <w:multiLevelType w:val="hybridMultilevel"/>
    <w:tmpl w:val="27E0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287ABC"/>
    <w:multiLevelType w:val="hybridMultilevel"/>
    <w:tmpl w:val="8B5C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170D2"/>
    <w:multiLevelType w:val="hybridMultilevel"/>
    <w:tmpl w:val="CCE02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B272FE"/>
    <w:multiLevelType w:val="hybridMultilevel"/>
    <w:tmpl w:val="AA3A2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9C152E"/>
    <w:multiLevelType w:val="hybridMultilevel"/>
    <w:tmpl w:val="51C8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B3C7D"/>
    <w:multiLevelType w:val="hybridMultilevel"/>
    <w:tmpl w:val="8D42A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77727B"/>
    <w:multiLevelType w:val="hybridMultilevel"/>
    <w:tmpl w:val="54582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9D4582"/>
    <w:multiLevelType w:val="hybridMultilevel"/>
    <w:tmpl w:val="8980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29213F"/>
    <w:multiLevelType w:val="hybridMultilevel"/>
    <w:tmpl w:val="53822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ED6C40"/>
    <w:multiLevelType w:val="multilevel"/>
    <w:tmpl w:val="80781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3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3"/>
  </w:num>
  <w:num w:numId="3">
    <w:abstractNumId w:val="0"/>
  </w:num>
  <w:num w:numId="4">
    <w:abstractNumId w:val="35"/>
  </w:num>
  <w:num w:numId="5">
    <w:abstractNumId w:val="15"/>
  </w:num>
  <w:num w:numId="6">
    <w:abstractNumId w:val="48"/>
  </w:num>
  <w:num w:numId="7">
    <w:abstractNumId w:val="29"/>
  </w:num>
  <w:num w:numId="8">
    <w:abstractNumId w:val="17"/>
  </w:num>
  <w:num w:numId="9">
    <w:abstractNumId w:val="34"/>
  </w:num>
  <w:num w:numId="10">
    <w:abstractNumId w:val="14"/>
  </w:num>
  <w:num w:numId="11">
    <w:abstractNumId w:val="2"/>
  </w:num>
  <w:num w:numId="12">
    <w:abstractNumId w:val="11"/>
  </w:num>
  <w:num w:numId="13">
    <w:abstractNumId w:val="4"/>
  </w:num>
  <w:num w:numId="14">
    <w:abstractNumId w:val="38"/>
  </w:num>
  <w:num w:numId="15">
    <w:abstractNumId w:val="31"/>
  </w:num>
  <w:num w:numId="16">
    <w:abstractNumId w:val="36"/>
  </w:num>
  <w:num w:numId="17">
    <w:abstractNumId w:val="45"/>
  </w:num>
  <w:num w:numId="18">
    <w:abstractNumId w:val="9"/>
  </w:num>
  <w:num w:numId="19">
    <w:abstractNumId w:val="22"/>
  </w:num>
  <w:num w:numId="20">
    <w:abstractNumId w:val="24"/>
  </w:num>
  <w:num w:numId="21">
    <w:abstractNumId w:val="25"/>
  </w:num>
  <w:num w:numId="22">
    <w:abstractNumId w:val="44"/>
  </w:num>
  <w:num w:numId="23">
    <w:abstractNumId w:val="41"/>
  </w:num>
  <w:num w:numId="24">
    <w:abstractNumId w:val="19"/>
  </w:num>
  <w:num w:numId="25">
    <w:abstractNumId w:val="1"/>
  </w:num>
  <w:num w:numId="26">
    <w:abstractNumId w:val="26"/>
  </w:num>
  <w:num w:numId="27">
    <w:abstractNumId w:val="8"/>
  </w:num>
  <w:num w:numId="28">
    <w:abstractNumId w:val="20"/>
  </w:num>
  <w:num w:numId="29">
    <w:abstractNumId w:val="28"/>
  </w:num>
  <w:num w:numId="30">
    <w:abstractNumId w:val="47"/>
  </w:num>
  <w:num w:numId="31">
    <w:abstractNumId w:val="33"/>
  </w:num>
  <w:num w:numId="32">
    <w:abstractNumId w:val="3"/>
  </w:num>
  <w:num w:numId="33">
    <w:abstractNumId w:val="5"/>
  </w:num>
  <w:num w:numId="34">
    <w:abstractNumId w:val="21"/>
  </w:num>
  <w:num w:numId="35">
    <w:abstractNumId w:val="27"/>
  </w:num>
  <w:num w:numId="36">
    <w:abstractNumId w:val="18"/>
  </w:num>
  <w:num w:numId="37">
    <w:abstractNumId w:val="39"/>
  </w:num>
  <w:num w:numId="38">
    <w:abstractNumId w:val="37"/>
  </w:num>
  <w:num w:numId="39">
    <w:abstractNumId w:val="12"/>
  </w:num>
  <w:num w:numId="40">
    <w:abstractNumId w:val="10"/>
  </w:num>
  <w:num w:numId="41">
    <w:abstractNumId w:val="16"/>
  </w:num>
  <w:num w:numId="42">
    <w:abstractNumId w:val="23"/>
  </w:num>
  <w:num w:numId="43">
    <w:abstractNumId w:val="6"/>
  </w:num>
  <w:num w:numId="44">
    <w:abstractNumId w:val="32"/>
  </w:num>
  <w:num w:numId="45">
    <w:abstractNumId w:val="7"/>
  </w:num>
  <w:num w:numId="46">
    <w:abstractNumId w:val="42"/>
  </w:num>
  <w:num w:numId="47">
    <w:abstractNumId w:val="30"/>
  </w:num>
  <w:num w:numId="48">
    <w:abstractNumId w:val="46"/>
  </w:num>
  <w:num w:numId="49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FB"/>
    <w:rsid w:val="000015A8"/>
    <w:rsid w:val="000021CA"/>
    <w:rsid w:val="00003FE4"/>
    <w:rsid w:val="000042AA"/>
    <w:rsid w:val="000044B6"/>
    <w:rsid w:val="00004F38"/>
    <w:rsid w:val="00006376"/>
    <w:rsid w:val="000063F7"/>
    <w:rsid w:val="00012F1B"/>
    <w:rsid w:val="000131C1"/>
    <w:rsid w:val="000159F0"/>
    <w:rsid w:val="00015BF5"/>
    <w:rsid w:val="000169E3"/>
    <w:rsid w:val="00016F1F"/>
    <w:rsid w:val="00021B56"/>
    <w:rsid w:val="00022253"/>
    <w:rsid w:val="000239F6"/>
    <w:rsid w:val="00023C00"/>
    <w:rsid w:val="000324F7"/>
    <w:rsid w:val="0003276C"/>
    <w:rsid w:val="0003322D"/>
    <w:rsid w:val="000345FD"/>
    <w:rsid w:val="00034F35"/>
    <w:rsid w:val="00035503"/>
    <w:rsid w:val="000359E2"/>
    <w:rsid w:val="00035D89"/>
    <w:rsid w:val="0004016B"/>
    <w:rsid w:val="000426CA"/>
    <w:rsid w:val="000427F1"/>
    <w:rsid w:val="0004284F"/>
    <w:rsid w:val="000428A3"/>
    <w:rsid w:val="000435F7"/>
    <w:rsid w:val="00044525"/>
    <w:rsid w:val="00045241"/>
    <w:rsid w:val="00045460"/>
    <w:rsid w:val="000463D2"/>
    <w:rsid w:val="0004717B"/>
    <w:rsid w:val="00047D99"/>
    <w:rsid w:val="00047F57"/>
    <w:rsid w:val="000502C2"/>
    <w:rsid w:val="00050DE7"/>
    <w:rsid w:val="00052281"/>
    <w:rsid w:val="000541EB"/>
    <w:rsid w:val="00054E16"/>
    <w:rsid w:val="0005734A"/>
    <w:rsid w:val="000576A6"/>
    <w:rsid w:val="000610A6"/>
    <w:rsid w:val="00062A70"/>
    <w:rsid w:val="00062C54"/>
    <w:rsid w:val="00064D0F"/>
    <w:rsid w:val="00065F4A"/>
    <w:rsid w:val="00067224"/>
    <w:rsid w:val="00071CAC"/>
    <w:rsid w:val="000725CF"/>
    <w:rsid w:val="00072626"/>
    <w:rsid w:val="00073A08"/>
    <w:rsid w:val="00077558"/>
    <w:rsid w:val="00077811"/>
    <w:rsid w:val="00077FCA"/>
    <w:rsid w:val="0008119C"/>
    <w:rsid w:val="0008302D"/>
    <w:rsid w:val="00083464"/>
    <w:rsid w:val="000858C7"/>
    <w:rsid w:val="00085C3B"/>
    <w:rsid w:val="0008612A"/>
    <w:rsid w:val="00087495"/>
    <w:rsid w:val="000929F2"/>
    <w:rsid w:val="00092ED7"/>
    <w:rsid w:val="00093A14"/>
    <w:rsid w:val="00094081"/>
    <w:rsid w:val="00094578"/>
    <w:rsid w:val="000955F9"/>
    <w:rsid w:val="00096E61"/>
    <w:rsid w:val="00097070"/>
    <w:rsid w:val="000A14ED"/>
    <w:rsid w:val="000A193C"/>
    <w:rsid w:val="000A2472"/>
    <w:rsid w:val="000A2A6F"/>
    <w:rsid w:val="000A39F5"/>
    <w:rsid w:val="000A3BFD"/>
    <w:rsid w:val="000A6530"/>
    <w:rsid w:val="000A7632"/>
    <w:rsid w:val="000B0711"/>
    <w:rsid w:val="000B07FA"/>
    <w:rsid w:val="000B1F3F"/>
    <w:rsid w:val="000B2B3C"/>
    <w:rsid w:val="000B34EA"/>
    <w:rsid w:val="000B4F10"/>
    <w:rsid w:val="000B5FE3"/>
    <w:rsid w:val="000B69C4"/>
    <w:rsid w:val="000B7259"/>
    <w:rsid w:val="000C07A3"/>
    <w:rsid w:val="000C0C2C"/>
    <w:rsid w:val="000C0D96"/>
    <w:rsid w:val="000C1204"/>
    <w:rsid w:val="000C1E1C"/>
    <w:rsid w:val="000C2397"/>
    <w:rsid w:val="000C35F7"/>
    <w:rsid w:val="000C3657"/>
    <w:rsid w:val="000C4BDE"/>
    <w:rsid w:val="000C5438"/>
    <w:rsid w:val="000C5663"/>
    <w:rsid w:val="000D3BAC"/>
    <w:rsid w:val="000D455B"/>
    <w:rsid w:val="000D51D7"/>
    <w:rsid w:val="000D65FB"/>
    <w:rsid w:val="000E34C0"/>
    <w:rsid w:val="000E3FAF"/>
    <w:rsid w:val="000E4065"/>
    <w:rsid w:val="000E4430"/>
    <w:rsid w:val="000E551E"/>
    <w:rsid w:val="000E62FD"/>
    <w:rsid w:val="000E7041"/>
    <w:rsid w:val="000E7D97"/>
    <w:rsid w:val="000F08BB"/>
    <w:rsid w:val="000F1893"/>
    <w:rsid w:val="000F1CF6"/>
    <w:rsid w:val="000F2F2D"/>
    <w:rsid w:val="000F3C06"/>
    <w:rsid w:val="000F4429"/>
    <w:rsid w:val="000F4458"/>
    <w:rsid w:val="000F5096"/>
    <w:rsid w:val="000F55EA"/>
    <w:rsid w:val="000F5A2C"/>
    <w:rsid w:val="000F6014"/>
    <w:rsid w:val="000F6633"/>
    <w:rsid w:val="000F67BE"/>
    <w:rsid w:val="000F7A7A"/>
    <w:rsid w:val="000F7B93"/>
    <w:rsid w:val="0010336D"/>
    <w:rsid w:val="00103B65"/>
    <w:rsid w:val="00105D87"/>
    <w:rsid w:val="001106EE"/>
    <w:rsid w:val="00111CBE"/>
    <w:rsid w:val="00114AD9"/>
    <w:rsid w:val="00115BB9"/>
    <w:rsid w:val="00117ED2"/>
    <w:rsid w:val="00122D17"/>
    <w:rsid w:val="00123CC3"/>
    <w:rsid w:val="00124022"/>
    <w:rsid w:val="00125DD5"/>
    <w:rsid w:val="00127FFA"/>
    <w:rsid w:val="00130037"/>
    <w:rsid w:val="00130147"/>
    <w:rsid w:val="0013126E"/>
    <w:rsid w:val="00131932"/>
    <w:rsid w:val="00133129"/>
    <w:rsid w:val="00133594"/>
    <w:rsid w:val="001343E3"/>
    <w:rsid w:val="00136372"/>
    <w:rsid w:val="00137C37"/>
    <w:rsid w:val="001426FD"/>
    <w:rsid w:val="0014319B"/>
    <w:rsid w:val="001441FD"/>
    <w:rsid w:val="0014504B"/>
    <w:rsid w:val="001457B2"/>
    <w:rsid w:val="001459D2"/>
    <w:rsid w:val="00146D4C"/>
    <w:rsid w:val="00151DB1"/>
    <w:rsid w:val="0015419A"/>
    <w:rsid w:val="00154C74"/>
    <w:rsid w:val="00155285"/>
    <w:rsid w:val="00155F95"/>
    <w:rsid w:val="00156DD7"/>
    <w:rsid w:val="00157A61"/>
    <w:rsid w:val="00160862"/>
    <w:rsid w:val="0016226D"/>
    <w:rsid w:val="0016343C"/>
    <w:rsid w:val="00164674"/>
    <w:rsid w:val="001653EA"/>
    <w:rsid w:val="0016599F"/>
    <w:rsid w:val="00166965"/>
    <w:rsid w:val="001670A5"/>
    <w:rsid w:val="001670F1"/>
    <w:rsid w:val="00170E52"/>
    <w:rsid w:val="00172232"/>
    <w:rsid w:val="0017266D"/>
    <w:rsid w:val="00172838"/>
    <w:rsid w:val="00173508"/>
    <w:rsid w:val="0017772F"/>
    <w:rsid w:val="00180756"/>
    <w:rsid w:val="00181293"/>
    <w:rsid w:val="0018150C"/>
    <w:rsid w:val="00181955"/>
    <w:rsid w:val="00183FE2"/>
    <w:rsid w:val="001847AD"/>
    <w:rsid w:val="0018511E"/>
    <w:rsid w:val="00186CF4"/>
    <w:rsid w:val="00186F10"/>
    <w:rsid w:val="0018718A"/>
    <w:rsid w:val="00190DEB"/>
    <w:rsid w:val="001915DB"/>
    <w:rsid w:val="0019203E"/>
    <w:rsid w:val="0019278E"/>
    <w:rsid w:val="001929AD"/>
    <w:rsid w:val="00193D14"/>
    <w:rsid w:val="001945B0"/>
    <w:rsid w:val="001946A2"/>
    <w:rsid w:val="001966AE"/>
    <w:rsid w:val="00197130"/>
    <w:rsid w:val="00197AAE"/>
    <w:rsid w:val="001A08AE"/>
    <w:rsid w:val="001A1C1F"/>
    <w:rsid w:val="001A4D3E"/>
    <w:rsid w:val="001A5D20"/>
    <w:rsid w:val="001A60CC"/>
    <w:rsid w:val="001A7417"/>
    <w:rsid w:val="001A7756"/>
    <w:rsid w:val="001B27D7"/>
    <w:rsid w:val="001B4F7A"/>
    <w:rsid w:val="001B4FE7"/>
    <w:rsid w:val="001B6F17"/>
    <w:rsid w:val="001C13A4"/>
    <w:rsid w:val="001C3A8E"/>
    <w:rsid w:val="001C4182"/>
    <w:rsid w:val="001C4CE1"/>
    <w:rsid w:val="001C51C7"/>
    <w:rsid w:val="001C6286"/>
    <w:rsid w:val="001C6839"/>
    <w:rsid w:val="001C6AA4"/>
    <w:rsid w:val="001C6D95"/>
    <w:rsid w:val="001C70C0"/>
    <w:rsid w:val="001C7E6E"/>
    <w:rsid w:val="001D17B6"/>
    <w:rsid w:val="001D1B6F"/>
    <w:rsid w:val="001D58DF"/>
    <w:rsid w:val="001D614B"/>
    <w:rsid w:val="001E1C23"/>
    <w:rsid w:val="001E2453"/>
    <w:rsid w:val="001E3749"/>
    <w:rsid w:val="001E4C14"/>
    <w:rsid w:val="001E51AF"/>
    <w:rsid w:val="001E78D0"/>
    <w:rsid w:val="001E78FC"/>
    <w:rsid w:val="001F0A8D"/>
    <w:rsid w:val="001F2093"/>
    <w:rsid w:val="001F217B"/>
    <w:rsid w:val="001F58CE"/>
    <w:rsid w:val="001F76F1"/>
    <w:rsid w:val="0020051E"/>
    <w:rsid w:val="002016EC"/>
    <w:rsid w:val="00201C23"/>
    <w:rsid w:val="00201DD8"/>
    <w:rsid w:val="002064C7"/>
    <w:rsid w:val="00207FA2"/>
    <w:rsid w:val="00210334"/>
    <w:rsid w:val="0021162E"/>
    <w:rsid w:val="0021224D"/>
    <w:rsid w:val="0021233A"/>
    <w:rsid w:val="00212A46"/>
    <w:rsid w:val="00212C91"/>
    <w:rsid w:val="00213521"/>
    <w:rsid w:val="00213EA1"/>
    <w:rsid w:val="00216DDA"/>
    <w:rsid w:val="00216EEF"/>
    <w:rsid w:val="00217822"/>
    <w:rsid w:val="00217B56"/>
    <w:rsid w:val="00217C6E"/>
    <w:rsid w:val="002238B7"/>
    <w:rsid w:val="00223FCA"/>
    <w:rsid w:val="0022407D"/>
    <w:rsid w:val="00224C7D"/>
    <w:rsid w:val="00224F8F"/>
    <w:rsid w:val="002256A4"/>
    <w:rsid w:val="00231004"/>
    <w:rsid w:val="0023473A"/>
    <w:rsid w:val="002356C3"/>
    <w:rsid w:val="00240EDD"/>
    <w:rsid w:val="00243986"/>
    <w:rsid w:val="002439A8"/>
    <w:rsid w:val="00244AEE"/>
    <w:rsid w:val="00244CE4"/>
    <w:rsid w:val="00246774"/>
    <w:rsid w:val="00246A40"/>
    <w:rsid w:val="002479EE"/>
    <w:rsid w:val="00247B3B"/>
    <w:rsid w:val="00251089"/>
    <w:rsid w:val="00251447"/>
    <w:rsid w:val="00251FEC"/>
    <w:rsid w:val="00252A76"/>
    <w:rsid w:val="00253BBF"/>
    <w:rsid w:val="00253BD9"/>
    <w:rsid w:val="00253D54"/>
    <w:rsid w:val="00257ABB"/>
    <w:rsid w:val="00260356"/>
    <w:rsid w:val="00261442"/>
    <w:rsid w:val="00262B7F"/>
    <w:rsid w:val="0026376B"/>
    <w:rsid w:val="002637B2"/>
    <w:rsid w:val="00264949"/>
    <w:rsid w:val="00264C52"/>
    <w:rsid w:val="00266336"/>
    <w:rsid w:val="00267104"/>
    <w:rsid w:val="002708FE"/>
    <w:rsid w:val="00270D6E"/>
    <w:rsid w:val="002717CA"/>
    <w:rsid w:val="002744BD"/>
    <w:rsid w:val="00277971"/>
    <w:rsid w:val="0028027B"/>
    <w:rsid w:val="00283998"/>
    <w:rsid w:val="00290D01"/>
    <w:rsid w:val="002917A7"/>
    <w:rsid w:val="00292AD7"/>
    <w:rsid w:val="00294628"/>
    <w:rsid w:val="00294CCD"/>
    <w:rsid w:val="00295C33"/>
    <w:rsid w:val="00295F18"/>
    <w:rsid w:val="0029783D"/>
    <w:rsid w:val="00297C2A"/>
    <w:rsid w:val="002A0CE4"/>
    <w:rsid w:val="002A0F42"/>
    <w:rsid w:val="002A10A9"/>
    <w:rsid w:val="002A141E"/>
    <w:rsid w:val="002A1437"/>
    <w:rsid w:val="002A379E"/>
    <w:rsid w:val="002A41BC"/>
    <w:rsid w:val="002A6A60"/>
    <w:rsid w:val="002B1A27"/>
    <w:rsid w:val="002B2BBB"/>
    <w:rsid w:val="002B3853"/>
    <w:rsid w:val="002B3AD1"/>
    <w:rsid w:val="002B57C3"/>
    <w:rsid w:val="002B5CB4"/>
    <w:rsid w:val="002B5CBD"/>
    <w:rsid w:val="002B5F3B"/>
    <w:rsid w:val="002B68BE"/>
    <w:rsid w:val="002B73E4"/>
    <w:rsid w:val="002C0811"/>
    <w:rsid w:val="002C1241"/>
    <w:rsid w:val="002C25DD"/>
    <w:rsid w:val="002C39D6"/>
    <w:rsid w:val="002C4A91"/>
    <w:rsid w:val="002C7A63"/>
    <w:rsid w:val="002C7BC1"/>
    <w:rsid w:val="002D1763"/>
    <w:rsid w:val="002D1D49"/>
    <w:rsid w:val="002D2609"/>
    <w:rsid w:val="002D39AF"/>
    <w:rsid w:val="002D3CCF"/>
    <w:rsid w:val="002D458A"/>
    <w:rsid w:val="002D4F75"/>
    <w:rsid w:val="002D51AE"/>
    <w:rsid w:val="002D5ECC"/>
    <w:rsid w:val="002E1BAB"/>
    <w:rsid w:val="002E2B58"/>
    <w:rsid w:val="002E2DB8"/>
    <w:rsid w:val="002E5618"/>
    <w:rsid w:val="002E632F"/>
    <w:rsid w:val="002E6B12"/>
    <w:rsid w:val="002E75CB"/>
    <w:rsid w:val="002F0AC7"/>
    <w:rsid w:val="002F14E2"/>
    <w:rsid w:val="002F1C0C"/>
    <w:rsid w:val="002F1C87"/>
    <w:rsid w:val="002F1CAC"/>
    <w:rsid w:val="002F2DEC"/>
    <w:rsid w:val="002F30BF"/>
    <w:rsid w:val="002F55CB"/>
    <w:rsid w:val="00300AFF"/>
    <w:rsid w:val="00300D78"/>
    <w:rsid w:val="00304419"/>
    <w:rsid w:val="00307170"/>
    <w:rsid w:val="00311531"/>
    <w:rsid w:val="003117E2"/>
    <w:rsid w:val="00314723"/>
    <w:rsid w:val="00314BB5"/>
    <w:rsid w:val="00316620"/>
    <w:rsid w:val="0031702A"/>
    <w:rsid w:val="00317866"/>
    <w:rsid w:val="00317B7B"/>
    <w:rsid w:val="00320DCD"/>
    <w:rsid w:val="00322598"/>
    <w:rsid w:val="00322778"/>
    <w:rsid w:val="0032305A"/>
    <w:rsid w:val="00327421"/>
    <w:rsid w:val="003278EA"/>
    <w:rsid w:val="00327CAF"/>
    <w:rsid w:val="00334D18"/>
    <w:rsid w:val="003359B1"/>
    <w:rsid w:val="003360A7"/>
    <w:rsid w:val="00337611"/>
    <w:rsid w:val="00340506"/>
    <w:rsid w:val="00340774"/>
    <w:rsid w:val="00340D75"/>
    <w:rsid w:val="00341107"/>
    <w:rsid w:val="00341FBD"/>
    <w:rsid w:val="0034286E"/>
    <w:rsid w:val="00342C84"/>
    <w:rsid w:val="00343E79"/>
    <w:rsid w:val="003443C1"/>
    <w:rsid w:val="00344A99"/>
    <w:rsid w:val="003463C3"/>
    <w:rsid w:val="003470EF"/>
    <w:rsid w:val="003507C1"/>
    <w:rsid w:val="00354D34"/>
    <w:rsid w:val="00356B28"/>
    <w:rsid w:val="00360D43"/>
    <w:rsid w:val="00364C1C"/>
    <w:rsid w:val="00367C82"/>
    <w:rsid w:val="00370099"/>
    <w:rsid w:val="003714C2"/>
    <w:rsid w:val="00371DC3"/>
    <w:rsid w:val="00374010"/>
    <w:rsid w:val="00374295"/>
    <w:rsid w:val="003774F5"/>
    <w:rsid w:val="00380298"/>
    <w:rsid w:val="00380685"/>
    <w:rsid w:val="0038083E"/>
    <w:rsid w:val="00381C05"/>
    <w:rsid w:val="00382DCC"/>
    <w:rsid w:val="0038513C"/>
    <w:rsid w:val="00385F59"/>
    <w:rsid w:val="003872B0"/>
    <w:rsid w:val="0039030F"/>
    <w:rsid w:val="003907D9"/>
    <w:rsid w:val="003915DC"/>
    <w:rsid w:val="003940CD"/>
    <w:rsid w:val="0039464F"/>
    <w:rsid w:val="00394AE8"/>
    <w:rsid w:val="0039743B"/>
    <w:rsid w:val="003A18D3"/>
    <w:rsid w:val="003A21F5"/>
    <w:rsid w:val="003A22C1"/>
    <w:rsid w:val="003A409B"/>
    <w:rsid w:val="003A5D18"/>
    <w:rsid w:val="003A607B"/>
    <w:rsid w:val="003A6677"/>
    <w:rsid w:val="003A72FD"/>
    <w:rsid w:val="003B23A2"/>
    <w:rsid w:val="003B29FC"/>
    <w:rsid w:val="003B312B"/>
    <w:rsid w:val="003B36A7"/>
    <w:rsid w:val="003B43F4"/>
    <w:rsid w:val="003B51A0"/>
    <w:rsid w:val="003B5FDC"/>
    <w:rsid w:val="003B67FF"/>
    <w:rsid w:val="003B6A12"/>
    <w:rsid w:val="003B7209"/>
    <w:rsid w:val="003C1724"/>
    <w:rsid w:val="003C1B93"/>
    <w:rsid w:val="003C26E8"/>
    <w:rsid w:val="003C3307"/>
    <w:rsid w:val="003C5573"/>
    <w:rsid w:val="003C7989"/>
    <w:rsid w:val="003D0121"/>
    <w:rsid w:val="003D054E"/>
    <w:rsid w:val="003D263A"/>
    <w:rsid w:val="003D4B17"/>
    <w:rsid w:val="003D5C4E"/>
    <w:rsid w:val="003D631D"/>
    <w:rsid w:val="003D7E09"/>
    <w:rsid w:val="003E005A"/>
    <w:rsid w:val="003E1CDF"/>
    <w:rsid w:val="003E4E5B"/>
    <w:rsid w:val="003E53D6"/>
    <w:rsid w:val="003E6919"/>
    <w:rsid w:val="003E745C"/>
    <w:rsid w:val="003F2055"/>
    <w:rsid w:val="003F2DBA"/>
    <w:rsid w:val="003F335D"/>
    <w:rsid w:val="003F3F7C"/>
    <w:rsid w:val="003F5767"/>
    <w:rsid w:val="003F664F"/>
    <w:rsid w:val="004013E6"/>
    <w:rsid w:val="00401A0D"/>
    <w:rsid w:val="00401CEA"/>
    <w:rsid w:val="0040225D"/>
    <w:rsid w:val="00404660"/>
    <w:rsid w:val="004054EC"/>
    <w:rsid w:val="004056EC"/>
    <w:rsid w:val="00406F44"/>
    <w:rsid w:val="00410C0D"/>
    <w:rsid w:val="0041229F"/>
    <w:rsid w:val="004139BB"/>
    <w:rsid w:val="00413B38"/>
    <w:rsid w:val="0041465C"/>
    <w:rsid w:val="00414D3B"/>
    <w:rsid w:val="00415A8D"/>
    <w:rsid w:val="004201D9"/>
    <w:rsid w:val="00420518"/>
    <w:rsid w:val="00420893"/>
    <w:rsid w:val="00420FD9"/>
    <w:rsid w:val="00421719"/>
    <w:rsid w:val="00421C4E"/>
    <w:rsid w:val="00422113"/>
    <w:rsid w:val="004230AA"/>
    <w:rsid w:val="004245BE"/>
    <w:rsid w:val="00425DB3"/>
    <w:rsid w:val="00426079"/>
    <w:rsid w:val="00432483"/>
    <w:rsid w:val="00432E05"/>
    <w:rsid w:val="0043374E"/>
    <w:rsid w:val="00436B59"/>
    <w:rsid w:val="00437C1B"/>
    <w:rsid w:val="00437C9A"/>
    <w:rsid w:val="0044013B"/>
    <w:rsid w:val="00440A45"/>
    <w:rsid w:val="00442427"/>
    <w:rsid w:val="0044413E"/>
    <w:rsid w:val="004443E2"/>
    <w:rsid w:val="004445B0"/>
    <w:rsid w:val="0044525D"/>
    <w:rsid w:val="00446164"/>
    <w:rsid w:val="00450647"/>
    <w:rsid w:val="004506EF"/>
    <w:rsid w:val="0045414B"/>
    <w:rsid w:val="00454DC9"/>
    <w:rsid w:val="00456728"/>
    <w:rsid w:val="00457D3B"/>
    <w:rsid w:val="004606B2"/>
    <w:rsid w:val="0046111C"/>
    <w:rsid w:val="004618F0"/>
    <w:rsid w:val="00463393"/>
    <w:rsid w:val="00463C67"/>
    <w:rsid w:val="00464C92"/>
    <w:rsid w:val="00465DA0"/>
    <w:rsid w:val="004671B6"/>
    <w:rsid w:val="004735DB"/>
    <w:rsid w:val="0048147B"/>
    <w:rsid w:val="0048413C"/>
    <w:rsid w:val="00487914"/>
    <w:rsid w:val="00490B15"/>
    <w:rsid w:val="00493835"/>
    <w:rsid w:val="00493DC0"/>
    <w:rsid w:val="00494C25"/>
    <w:rsid w:val="00494FFF"/>
    <w:rsid w:val="00497A8B"/>
    <w:rsid w:val="004A0A57"/>
    <w:rsid w:val="004A0F92"/>
    <w:rsid w:val="004A29D3"/>
    <w:rsid w:val="004A4B92"/>
    <w:rsid w:val="004A59B0"/>
    <w:rsid w:val="004A67C0"/>
    <w:rsid w:val="004B0B30"/>
    <w:rsid w:val="004B204E"/>
    <w:rsid w:val="004B3139"/>
    <w:rsid w:val="004B47BA"/>
    <w:rsid w:val="004B6299"/>
    <w:rsid w:val="004B6823"/>
    <w:rsid w:val="004C0673"/>
    <w:rsid w:val="004C0BE2"/>
    <w:rsid w:val="004C361E"/>
    <w:rsid w:val="004C4602"/>
    <w:rsid w:val="004C49D8"/>
    <w:rsid w:val="004C5BF8"/>
    <w:rsid w:val="004D391A"/>
    <w:rsid w:val="004D440B"/>
    <w:rsid w:val="004D4442"/>
    <w:rsid w:val="004D6FEC"/>
    <w:rsid w:val="004D734B"/>
    <w:rsid w:val="004E0060"/>
    <w:rsid w:val="004E3316"/>
    <w:rsid w:val="004E4C75"/>
    <w:rsid w:val="004F23FA"/>
    <w:rsid w:val="004F275B"/>
    <w:rsid w:val="004F5F33"/>
    <w:rsid w:val="004F60B9"/>
    <w:rsid w:val="004F7A80"/>
    <w:rsid w:val="00503DAC"/>
    <w:rsid w:val="00504EF0"/>
    <w:rsid w:val="00505E13"/>
    <w:rsid w:val="00505FAB"/>
    <w:rsid w:val="00514B5C"/>
    <w:rsid w:val="0051553F"/>
    <w:rsid w:val="00517D7F"/>
    <w:rsid w:val="005202A6"/>
    <w:rsid w:val="00520A10"/>
    <w:rsid w:val="00521B97"/>
    <w:rsid w:val="00524A9C"/>
    <w:rsid w:val="005259B4"/>
    <w:rsid w:val="005260C0"/>
    <w:rsid w:val="0053150B"/>
    <w:rsid w:val="0053263F"/>
    <w:rsid w:val="005349A8"/>
    <w:rsid w:val="00534DE0"/>
    <w:rsid w:val="00535302"/>
    <w:rsid w:val="00535500"/>
    <w:rsid w:val="00535C59"/>
    <w:rsid w:val="00536CB3"/>
    <w:rsid w:val="00537482"/>
    <w:rsid w:val="00537BEA"/>
    <w:rsid w:val="00541088"/>
    <w:rsid w:val="005427D0"/>
    <w:rsid w:val="00543568"/>
    <w:rsid w:val="00546649"/>
    <w:rsid w:val="00546D50"/>
    <w:rsid w:val="005471C7"/>
    <w:rsid w:val="00550607"/>
    <w:rsid w:val="00552966"/>
    <w:rsid w:val="00553B4C"/>
    <w:rsid w:val="00555A53"/>
    <w:rsid w:val="00555C9D"/>
    <w:rsid w:val="00555F2F"/>
    <w:rsid w:val="005602E9"/>
    <w:rsid w:val="005626C6"/>
    <w:rsid w:val="0056304B"/>
    <w:rsid w:val="005644B3"/>
    <w:rsid w:val="00565700"/>
    <w:rsid w:val="0056671D"/>
    <w:rsid w:val="005707C3"/>
    <w:rsid w:val="005715A5"/>
    <w:rsid w:val="00571A60"/>
    <w:rsid w:val="00571B9E"/>
    <w:rsid w:val="00571C92"/>
    <w:rsid w:val="00572992"/>
    <w:rsid w:val="00572A10"/>
    <w:rsid w:val="00573E4D"/>
    <w:rsid w:val="00574985"/>
    <w:rsid w:val="00576D5E"/>
    <w:rsid w:val="00582ABD"/>
    <w:rsid w:val="0058308B"/>
    <w:rsid w:val="00586342"/>
    <w:rsid w:val="00586786"/>
    <w:rsid w:val="00587EC5"/>
    <w:rsid w:val="005904F9"/>
    <w:rsid w:val="005920DC"/>
    <w:rsid w:val="00592192"/>
    <w:rsid w:val="0059469C"/>
    <w:rsid w:val="00596372"/>
    <w:rsid w:val="005965D8"/>
    <w:rsid w:val="00597733"/>
    <w:rsid w:val="00597A23"/>
    <w:rsid w:val="005A3755"/>
    <w:rsid w:val="005A4C38"/>
    <w:rsid w:val="005B13C0"/>
    <w:rsid w:val="005B13CB"/>
    <w:rsid w:val="005B1ECE"/>
    <w:rsid w:val="005B2A44"/>
    <w:rsid w:val="005B308A"/>
    <w:rsid w:val="005B33A4"/>
    <w:rsid w:val="005B35F2"/>
    <w:rsid w:val="005B78B6"/>
    <w:rsid w:val="005C0223"/>
    <w:rsid w:val="005C1339"/>
    <w:rsid w:val="005C13A5"/>
    <w:rsid w:val="005C22BF"/>
    <w:rsid w:val="005C23A0"/>
    <w:rsid w:val="005C3683"/>
    <w:rsid w:val="005C51BA"/>
    <w:rsid w:val="005C5E85"/>
    <w:rsid w:val="005C6555"/>
    <w:rsid w:val="005C66E9"/>
    <w:rsid w:val="005C7976"/>
    <w:rsid w:val="005D01BD"/>
    <w:rsid w:val="005D3418"/>
    <w:rsid w:val="005D34A0"/>
    <w:rsid w:val="005D3643"/>
    <w:rsid w:val="005D4A08"/>
    <w:rsid w:val="005D6615"/>
    <w:rsid w:val="005D7001"/>
    <w:rsid w:val="005E0718"/>
    <w:rsid w:val="005E0782"/>
    <w:rsid w:val="005E0B26"/>
    <w:rsid w:val="005E2028"/>
    <w:rsid w:val="005E2E0A"/>
    <w:rsid w:val="005E6CBC"/>
    <w:rsid w:val="005F04B6"/>
    <w:rsid w:val="005F214E"/>
    <w:rsid w:val="005F3DE0"/>
    <w:rsid w:val="005F450C"/>
    <w:rsid w:val="005F4F65"/>
    <w:rsid w:val="005F670C"/>
    <w:rsid w:val="005F6E4B"/>
    <w:rsid w:val="005F7C64"/>
    <w:rsid w:val="00601598"/>
    <w:rsid w:val="00604CEA"/>
    <w:rsid w:val="00607815"/>
    <w:rsid w:val="0060788D"/>
    <w:rsid w:val="00610044"/>
    <w:rsid w:val="006104B7"/>
    <w:rsid w:val="00611D64"/>
    <w:rsid w:val="00613960"/>
    <w:rsid w:val="00614A5C"/>
    <w:rsid w:val="0061558F"/>
    <w:rsid w:val="00616EB3"/>
    <w:rsid w:val="006176E5"/>
    <w:rsid w:val="00621917"/>
    <w:rsid w:val="00622558"/>
    <w:rsid w:val="00623F93"/>
    <w:rsid w:val="00625B82"/>
    <w:rsid w:val="0063158A"/>
    <w:rsid w:val="00631EE1"/>
    <w:rsid w:val="006342BD"/>
    <w:rsid w:val="00634EDC"/>
    <w:rsid w:val="00635268"/>
    <w:rsid w:val="00636830"/>
    <w:rsid w:val="00636898"/>
    <w:rsid w:val="00637620"/>
    <w:rsid w:val="00642A13"/>
    <w:rsid w:val="00642CCF"/>
    <w:rsid w:val="0064394B"/>
    <w:rsid w:val="0064662E"/>
    <w:rsid w:val="00647741"/>
    <w:rsid w:val="00651F92"/>
    <w:rsid w:val="00652113"/>
    <w:rsid w:val="00654A55"/>
    <w:rsid w:val="00654D93"/>
    <w:rsid w:val="006552F3"/>
    <w:rsid w:val="006554F0"/>
    <w:rsid w:val="0065591B"/>
    <w:rsid w:val="00655A1F"/>
    <w:rsid w:val="00656737"/>
    <w:rsid w:val="006600FF"/>
    <w:rsid w:val="006607BE"/>
    <w:rsid w:val="006612F6"/>
    <w:rsid w:val="006640F8"/>
    <w:rsid w:val="00665022"/>
    <w:rsid w:val="00665D34"/>
    <w:rsid w:val="00666641"/>
    <w:rsid w:val="0067019C"/>
    <w:rsid w:val="006701F1"/>
    <w:rsid w:val="00670BB2"/>
    <w:rsid w:val="0067123D"/>
    <w:rsid w:val="00675C3D"/>
    <w:rsid w:val="00676751"/>
    <w:rsid w:val="00682982"/>
    <w:rsid w:val="006829A8"/>
    <w:rsid w:val="00682B7A"/>
    <w:rsid w:val="0068475B"/>
    <w:rsid w:val="006854AD"/>
    <w:rsid w:val="00685705"/>
    <w:rsid w:val="00685803"/>
    <w:rsid w:val="00685BDE"/>
    <w:rsid w:val="006877F9"/>
    <w:rsid w:val="00690227"/>
    <w:rsid w:val="006913B3"/>
    <w:rsid w:val="00691C6D"/>
    <w:rsid w:val="006921FA"/>
    <w:rsid w:val="00692B84"/>
    <w:rsid w:val="006943AC"/>
    <w:rsid w:val="0069470A"/>
    <w:rsid w:val="006957AE"/>
    <w:rsid w:val="006963E1"/>
    <w:rsid w:val="00696BDC"/>
    <w:rsid w:val="00696BFB"/>
    <w:rsid w:val="006A21DA"/>
    <w:rsid w:val="006A2272"/>
    <w:rsid w:val="006A24A5"/>
    <w:rsid w:val="006A3EF4"/>
    <w:rsid w:val="006A535A"/>
    <w:rsid w:val="006A5FA2"/>
    <w:rsid w:val="006A6526"/>
    <w:rsid w:val="006B0436"/>
    <w:rsid w:val="006B1EE0"/>
    <w:rsid w:val="006B214D"/>
    <w:rsid w:val="006B3548"/>
    <w:rsid w:val="006B4E7C"/>
    <w:rsid w:val="006B5202"/>
    <w:rsid w:val="006B568A"/>
    <w:rsid w:val="006B6B1C"/>
    <w:rsid w:val="006B7A1A"/>
    <w:rsid w:val="006C2302"/>
    <w:rsid w:val="006C2730"/>
    <w:rsid w:val="006C283B"/>
    <w:rsid w:val="006C367F"/>
    <w:rsid w:val="006C3901"/>
    <w:rsid w:val="006C6592"/>
    <w:rsid w:val="006C7FB7"/>
    <w:rsid w:val="006D45AE"/>
    <w:rsid w:val="006D61B4"/>
    <w:rsid w:val="006E0DB8"/>
    <w:rsid w:val="006E11D9"/>
    <w:rsid w:val="006E2086"/>
    <w:rsid w:val="006E4A84"/>
    <w:rsid w:val="006E5553"/>
    <w:rsid w:val="006E69A7"/>
    <w:rsid w:val="006E78D4"/>
    <w:rsid w:val="006E7E4E"/>
    <w:rsid w:val="006F0AF7"/>
    <w:rsid w:val="006F23FC"/>
    <w:rsid w:val="006F5398"/>
    <w:rsid w:val="006F71AA"/>
    <w:rsid w:val="006F7FFC"/>
    <w:rsid w:val="0070041E"/>
    <w:rsid w:val="007014A3"/>
    <w:rsid w:val="00701774"/>
    <w:rsid w:val="0070270F"/>
    <w:rsid w:val="00702DBF"/>
    <w:rsid w:val="00702F6E"/>
    <w:rsid w:val="00703731"/>
    <w:rsid w:val="00703931"/>
    <w:rsid w:val="00703C25"/>
    <w:rsid w:val="00704A00"/>
    <w:rsid w:val="00704E1B"/>
    <w:rsid w:val="00705E82"/>
    <w:rsid w:val="0070635E"/>
    <w:rsid w:val="00706C44"/>
    <w:rsid w:val="00707FC9"/>
    <w:rsid w:val="00710012"/>
    <w:rsid w:val="00710285"/>
    <w:rsid w:val="00710CD2"/>
    <w:rsid w:val="00710F94"/>
    <w:rsid w:val="00710FB9"/>
    <w:rsid w:val="007128D2"/>
    <w:rsid w:val="00715343"/>
    <w:rsid w:val="007154E3"/>
    <w:rsid w:val="007159C7"/>
    <w:rsid w:val="00716133"/>
    <w:rsid w:val="007200CE"/>
    <w:rsid w:val="00720656"/>
    <w:rsid w:val="00724927"/>
    <w:rsid w:val="00724EEC"/>
    <w:rsid w:val="00725B19"/>
    <w:rsid w:val="007317F5"/>
    <w:rsid w:val="00734284"/>
    <w:rsid w:val="007377E2"/>
    <w:rsid w:val="00741621"/>
    <w:rsid w:val="00743837"/>
    <w:rsid w:val="00743990"/>
    <w:rsid w:val="0074652A"/>
    <w:rsid w:val="0075404E"/>
    <w:rsid w:val="00754E9D"/>
    <w:rsid w:val="00755692"/>
    <w:rsid w:val="00756E87"/>
    <w:rsid w:val="00756F2C"/>
    <w:rsid w:val="00760DCA"/>
    <w:rsid w:val="007661ED"/>
    <w:rsid w:val="00770977"/>
    <w:rsid w:val="00771244"/>
    <w:rsid w:val="00771F6A"/>
    <w:rsid w:val="00772ECC"/>
    <w:rsid w:val="00774306"/>
    <w:rsid w:val="0077564D"/>
    <w:rsid w:val="00776530"/>
    <w:rsid w:val="00776F2B"/>
    <w:rsid w:val="00777AB6"/>
    <w:rsid w:val="00780494"/>
    <w:rsid w:val="00780A3A"/>
    <w:rsid w:val="00780BC4"/>
    <w:rsid w:val="00781901"/>
    <w:rsid w:val="0078206F"/>
    <w:rsid w:val="00782F25"/>
    <w:rsid w:val="00784A3A"/>
    <w:rsid w:val="00791573"/>
    <w:rsid w:val="00792FA5"/>
    <w:rsid w:val="007959EC"/>
    <w:rsid w:val="007A02CC"/>
    <w:rsid w:val="007A088C"/>
    <w:rsid w:val="007A0A46"/>
    <w:rsid w:val="007A1F16"/>
    <w:rsid w:val="007A3F8F"/>
    <w:rsid w:val="007A4817"/>
    <w:rsid w:val="007A4BC6"/>
    <w:rsid w:val="007A4CC5"/>
    <w:rsid w:val="007A6194"/>
    <w:rsid w:val="007B1004"/>
    <w:rsid w:val="007B38B0"/>
    <w:rsid w:val="007B3C73"/>
    <w:rsid w:val="007B59E8"/>
    <w:rsid w:val="007B5AC8"/>
    <w:rsid w:val="007B65E8"/>
    <w:rsid w:val="007B6CB6"/>
    <w:rsid w:val="007B73EB"/>
    <w:rsid w:val="007B7745"/>
    <w:rsid w:val="007C17B0"/>
    <w:rsid w:val="007C53AD"/>
    <w:rsid w:val="007C6992"/>
    <w:rsid w:val="007C7341"/>
    <w:rsid w:val="007D1306"/>
    <w:rsid w:val="007D1D48"/>
    <w:rsid w:val="007D1DEB"/>
    <w:rsid w:val="007D35D7"/>
    <w:rsid w:val="007D4C33"/>
    <w:rsid w:val="007D5278"/>
    <w:rsid w:val="007D56F4"/>
    <w:rsid w:val="007D5B7E"/>
    <w:rsid w:val="007D60C7"/>
    <w:rsid w:val="007D7956"/>
    <w:rsid w:val="007E1CBC"/>
    <w:rsid w:val="007E223D"/>
    <w:rsid w:val="007E2AA2"/>
    <w:rsid w:val="007E401F"/>
    <w:rsid w:val="007E6287"/>
    <w:rsid w:val="007E64E5"/>
    <w:rsid w:val="007E71B5"/>
    <w:rsid w:val="007E71F9"/>
    <w:rsid w:val="007F1467"/>
    <w:rsid w:val="007F2490"/>
    <w:rsid w:val="007F2CA7"/>
    <w:rsid w:val="007F3932"/>
    <w:rsid w:val="007F3BAE"/>
    <w:rsid w:val="007F5492"/>
    <w:rsid w:val="007F575F"/>
    <w:rsid w:val="007F677F"/>
    <w:rsid w:val="008013A9"/>
    <w:rsid w:val="0080511C"/>
    <w:rsid w:val="00805235"/>
    <w:rsid w:val="0080628F"/>
    <w:rsid w:val="00807526"/>
    <w:rsid w:val="00807FCB"/>
    <w:rsid w:val="00810421"/>
    <w:rsid w:val="008104F1"/>
    <w:rsid w:val="00812080"/>
    <w:rsid w:val="00812D26"/>
    <w:rsid w:val="0081558C"/>
    <w:rsid w:val="008202C3"/>
    <w:rsid w:val="00821F99"/>
    <w:rsid w:val="00822C39"/>
    <w:rsid w:val="0082494C"/>
    <w:rsid w:val="00825642"/>
    <w:rsid w:val="00825AE0"/>
    <w:rsid w:val="00826F48"/>
    <w:rsid w:val="008306E1"/>
    <w:rsid w:val="00830A42"/>
    <w:rsid w:val="008318C1"/>
    <w:rsid w:val="00832BF5"/>
    <w:rsid w:val="00834A70"/>
    <w:rsid w:val="00837D7E"/>
    <w:rsid w:val="008408AD"/>
    <w:rsid w:val="0084098B"/>
    <w:rsid w:val="00843D32"/>
    <w:rsid w:val="0084401E"/>
    <w:rsid w:val="008444FE"/>
    <w:rsid w:val="0084458E"/>
    <w:rsid w:val="00845A7E"/>
    <w:rsid w:val="00850146"/>
    <w:rsid w:val="008521B7"/>
    <w:rsid w:val="0085247D"/>
    <w:rsid w:val="00852F2A"/>
    <w:rsid w:val="0085616F"/>
    <w:rsid w:val="00856B27"/>
    <w:rsid w:val="00857D0F"/>
    <w:rsid w:val="00861606"/>
    <w:rsid w:val="00866539"/>
    <w:rsid w:val="00867526"/>
    <w:rsid w:val="0087085E"/>
    <w:rsid w:val="00871EA3"/>
    <w:rsid w:val="008730B4"/>
    <w:rsid w:val="00873773"/>
    <w:rsid w:val="00874C8C"/>
    <w:rsid w:val="0087519D"/>
    <w:rsid w:val="00876AF2"/>
    <w:rsid w:val="00877775"/>
    <w:rsid w:val="00890682"/>
    <w:rsid w:val="008907F4"/>
    <w:rsid w:val="00890E51"/>
    <w:rsid w:val="008922C1"/>
    <w:rsid w:val="008928C4"/>
    <w:rsid w:val="00893AE2"/>
    <w:rsid w:val="00893D3E"/>
    <w:rsid w:val="00894B71"/>
    <w:rsid w:val="008965C3"/>
    <w:rsid w:val="00897239"/>
    <w:rsid w:val="008A04D1"/>
    <w:rsid w:val="008A35E0"/>
    <w:rsid w:val="008A5E8D"/>
    <w:rsid w:val="008A7BCF"/>
    <w:rsid w:val="008A7FFD"/>
    <w:rsid w:val="008B07AF"/>
    <w:rsid w:val="008B1550"/>
    <w:rsid w:val="008B1EB2"/>
    <w:rsid w:val="008B1EC8"/>
    <w:rsid w:val="008B32A6"/>
    <w:rsid w:val="008B50B3"/>
    <w:rsid w:val="008B5E41"/>
    <w:rsid w:val="008B60C3"/>
    <w:rsid w:val="008B77E7"/>
    <w:rsid w:val="008B7DE2"/>
    <w:rsid w:val="008C101A"/>
    <w:rsid w:val="008C2E5D"/>
    <w:rsid w:val="008C4C33"/>
    <w:rsid w:val="008C5CC3"/>
    <w:rsid w:val="008C640C"/>
    <w:rsid w:val="008C655F"/>
    <w:rsid w:val="008C69B8"/>
    <w:rsid w:val="008C79F9"/>
    <w:rsid w:val="008D17C2"/>
    <w:rsid w:val="008D4D0B"/>
    <w:rsid w:val="008E120F"/>
    <w:rsid w:val="008E167F"/>
    <w:rsid w:val="008E318A"/>
    <w:rsid w:val="008E3C0E"/>
    <w:rsid w:val="008E44A7"/>
    <w:rsid w:val="008E5B79"/>
    <w:rsid w:val="008F1085"/>
    <w:rsid w:val="008F1103"/>
    <w:rsid w:val="008F20A3"/>
    <w:rsid w:val="008F2178"/>
    <w:rsid w:val="008F4703"/>
    <w:rsid w:val="008F6C51"/>
    <w:rsid w:val="00900D8B"/>
    <w:rsid w:val="00901600"/>
    <w:rsid w:val="00901695"/>
    <w:rsid w:val="00903669"/>
    <w:rsid w:val="009040C2"/>
    <w:rsid w:val="009067BD"/>
    <w:rsid w:val="00906AD5"/>
    <w:rsid w:val="00912100"/>
    <w:rsid w:val="009125FB"/>
    <w:rsid w:val="00913081"/>
    <w:rsid w:val="00916674"/>
    <w:rsid w:val="0091712D"/>
    <w:rsid w:val="0091738F"/>
    <w:rsid w:val="009173C1"/>
    <w:rsid w:val="009174B6"/>
    <w:rsid w:val="00917536"/>
    <w:rsid w:val="00920572"/>
    <w:rsid w:val="009215B9"/>
    <w:rsid w:val="0092196C"/>
    <w:rsid w:val="0092491B"/>
    <w:rsid w:val="00926C25"/>
    <w:rsid w:val="0092752B"/>
    <w:rsid w:val="009277AC"/>
    <w:rsid w:val="00927D33"/>
    <w:rsid w:val="00932C0B"/>
    <w:rsid w:val="00933CE8"/>
    <w:rsid w:val="00934788"/>
    <w:rsid w:val="00934853"/>
    <w:rsid w:val="009379A2"/>
    <w:rsid w:val="00937E2F"/>
    <w:rsid w:val="009403BB"/>
    <w:rsid w:val="00940EE4"/>
    <w:rsid w:val="009429C1"/>
    <w:rsid w:val="009432A1"/>
    <w:rsid w:val="00944CC0"/>
    <w:rsid w:val="009476CD"/>
    <w:rsid w:val="00953969"/>
    <w:rsid w:val="0095680C"/>
    <w:rsid w:val="0095713A"/>
    <w:rsid w:val="009607DC"/>
    <w:rsid w:val="00961BC6"/>
    <w:rsid w:val="00961D76"/>
    <w:rsid w:val="00961EFD"/>
    <w:rsid w:val="00963B7D"/>
    <w:rsid w:val="009641B9"/>
    <w:rsid w:val="00964A73"/>
    <w:rsid w:val="00964A8F"/>
    <w:rsid w:val="009665E7"/>
    <w:rsid w:val="00967C54"/>
    <w:rsid w:val="00967C7D"/>
    <w:rsid w:val="00970EC1"/>
    <w:rsid w:val="009711C5"/>
    <w:rsid w:val="009715ED"/>
    <w:rsid w:val="00971FED"/>
    <w:rsid w:val="00972335"/>
    <w:rsid w:val="00972922"/>
    <w:rsid w:val="00975AA8"/>
    <w:rsid w:val="009840C4"/>
    <w:rsid w:val="00987492"/>
    <w:rsid w:val="0098773B"/>
    <w:rsid w:val="00987E2B"/>
    <w:rsid w:val="0099179B"/>
    <w:rsid w:val="00992C8F"/>
    <w:rsid w:val="00992F3D"/>
    <w:rsid w:val="009935CE"/>
    <w:rsid w:val="00993BA6"/>
    <w:rsid w:val="00995A42"/>
    <w:rsid w:val="0099653E"/>
    <w:rsid w:val="009A1063"/>
    <w:rsid w:val="009A3207"/>
    <w:rsid w:val="009A34BE"/>
    <w:rsid w:val="009A54ED"/>
    <w:rsid w:val="009A5783"/>
    <w:rsid w:val="009A5F06"/>
    <w:rsid w:val="009A5F95"/>
    <w:rsid w:val="009A750F"/>
    <w:rsid w:val="009A7EA8"/>
    <w:rsid w:val="009B30A5"/>
    <w:rsid w:val="009B485F"/>
    <w:rsid w:val="009B5B80"/>
    <w:rsid w:val="009B793C"/>
    <w:rsid w:val="009C064F"/>
    <w:rsid w:val="009C0BE5"/>
    <w:rsid w:val="009C2972"/>
    <w:rsid w:val="009C3520"/>
    <w:rsid w:val="009C4995"/>
    <w:rsid w:val="009C533D"/>
    <w:rsid w:val="009D0162"/>
    <w:rsid w:val="009D0950"/>
    <w:rsid w:val="009D1957"/>
    <w:rsid w:val="009D213C"/>
    <w:rsid w:val="009D28CC"/>
    <w:rsid w:val="009D75BA"/>
    <w:rsid w:val="009D77F4"/>
    <w:rsid w:val="009E0928"/>
    <w:rsid w:val="009E1299"/>
    <w:rsid w:val="009E4688"/>
    <w:rsid w:val="009E48F2"/>
    <w:rsid w:val="009E5035"/>
    <w:rsid w:val="009E5A7B"/>
    <w:rsid w:val="009E7616"/>
    <w:rsid w:val="009F434D"/>
    <w:rsid w:val="009F439F"/>
    <w:rsid w:val="009F4BDC"/>
    <w:rsid w:val="009F5331"/>
    <w:rsid w:val="009F63AE"/>
    <w:rsid w:val="009F7666"/>
    <w:rsid w:val="00A00999"/>
    <w:rsid w:val="00A02C86"/>
    <w:rsid w:val="00A10157"/>
    <w:rsid w:val="00A10254"/>
    <w:rsid w:val="00A10EE6"/>
    <w:rsid w:val="00A11716"/>
    <w:rsid w:val="00A1259A"/>
    <w:rsid w:val="00A138A3"/>
    <w:rsid w:val="00A1444A"/>
    <w:rsid w:val="00A16293"/>
    <w:rsid w:val="00A23287"/>
    <w:rsid w:val="00A23A86"/>
    <w:rsid w:val="00A23AC8"/>
    <w:rsid w:val="00A23EAA"/>
    <w:rsid w:val="00A25D80"/>
    <w:rsid w:val="00A2618C"/>
    <w:rsid w:val="00A2632D"/>
    <w:rsid w:val="00A27190"/>
    <w:rsid w:val="00A27BDA"/>
    <w:rsid w:val="00A309AD"/>
    <w:rsid w:val="00A30A13"/>
    <w:rsid w:val="00A30DD7"/>
    <w:rsid w:val="00A30F9F"/>
    <w:rsid w:val="00A32BFC"/>
    <w:rsid w:val="00A33083"/>
    <w:rsid w:val="00A331A5"/>
    <w:rsid w:val="00A335A0"/>
    <w:rsid w:val="00A36DD3"/>
    <w:rsid w:val="00A37413"/>
    <w:rsid w:val="00A41284"/>
    <w:rsid w:val="00A45D63"/>
    <w:rsid w:val="00A460F2"/>
    <w:rsid w:val="00A4679D"/>
    <w:rsid w:val="00A46DB6"/>
    <w:rsid w:val="00A542B3"/>
    <w:rsid w:val="00A608F8"/>
    <w:rsid w:val="00A6421B"/>
    <w:rsid w:val="00A6476F"/>
    <w:rsid w:val="00A64FAF"/>
    <w:rsid w:val="00A65471"/>
    <w:rsid w:val="00A65FD1"/>
    <w:rsid w:val="00A668BF"/>
    <w:rsid w:val="00A71A49"/>
    <w:rsid w:val="00A760B5"/>
    <w:rsid w:val="00A763EE"/>
    <w:rsid w:val="00A804E9"/>
    <w:rsid w:val="00A80D6B"/>
    <w:rsid w:val="00A80E4F"/>
    <w:rsid w:val="00A80FA5"/>
    <w:rsid w:val="00A825CA"/>
    <w:rsid w:val="00A82BE6"/>
    <w:rsid w:val="00A82F27"/>
    <w:rsid w:val="00A83291"/>
    <w:rsid w:val="00A84FAA"/>
    <w:rsid w:val="00A85681"/>
    <w:rsid w:val="00A85D07"/>
    <w:rsid w:val="00A8621B"/>
    <w:rsid w:val="00A869D4"/>
    <w:rsid w:val="00A86D9B"/>
    <w:rsid w:val="00A86DA5"/>
    <w:rsid w:val="00A91380"/>
    <w:rsid w:val="00A92017"/>
    <w:rsid w:val="00A92EEF"/>
    <w:rsid w:val="00A93BB9"/>
    <w:rsid w:val="00A9495C"/>
    <w:rsid w:val="00A95740"/>
    <w:rsid w:val="00A9623A"/>
    <w:rsid w:val="00A96645"/>
    <w:rsid w:val="00A96F10"/>
    <w:rsid w:val="00AA13A4"/>
    <w:rsid w:val="00AA1E1D"/>
    <w:rsid w:val="00AA27EB"/>
    <w:rsid w:val="00AA338E"/>
    <w:rsid w:val="00AA40E0"/>
    <w:rsid w:val="00AA43FE"/>
    <w:rsid w:val="00AA4746"/>
    <w:rsid w:val="00AA5962"/>
    <w:rsid w:val="00AA5FEB"/>
    <w:rsid w:val="00AA6315"/>
    <w:rsid w:val="00AA6E33"/>
    <w:rsid w:val="00AA6E7E"/>
    <w:rsid w:val="00AB03B2"/>
    <w:rsid w:val="00AB0DBF"/>
    <w:rsid w:val="00AB3300"/>
    <w:rsid w:val="00AB3863"/>
    <w:rsid w:val="00AB5B7E"/>
    <w:rsid w:val="00AC034C"/>
    <w:rsid w:val="00AC0539"/>
    <w:rsid w:val="00AC0AF3"/>
    <w:rsid w:val="00AC2578"/>
    <w:rsid w:val="00AC3D97"/>
    <w:rsid w:val="00AC49BF"/>
    <w:rsid w:val="00AC71F5"/>
    <w:rsid w:val="00AC7400"/>
    <w:rsid w:val="00AD0D66"/>
    <w:rsid w:val="00AD2236"/>
    <w:rsid w:val="00AD2F21"/>
    <w:rsid w:val="00AD37B2"/>
    <w:rsid w:val="00AD40B7"/>
    <w:rsid w:val="00AD417C"/>
    <w:rsid w:val="00AD41E4"/>
    <w:rsid w:val="00AD5049"/>
    <w:rsid w:val="00AD6794"/>
    <w:rsid w:val="00AD7A12"/>
    <w:rsid w:val="00AE0130"/>
    <w:rsid w:val="00AE10CF"/>
    <w:rsid w:val="00AE139C"/>
    <w:rsid w:val="00AE1BAB"/>
    <w:rsid w:val="00AE307F"/>
    <w:rsid w:val="00AE3BB5"/>
    <w:rsid w:val="00AE44EA"/>
    <w:rsid w:val="00AE574F"/>
    <w:rsid w:val="00AE5D1B"/>
    <w:rsid w:val="00AF1313"/>
    <w:rsid w:val="00AF2D2A"/>
    <w:rsid w:val="00AF30DA"/>
    <w:rsid w:val="00AF5563"/>
    <w:rsid w:val="00AF6BEB"/>
    <w:rsid w:val="00AF71C6"/>
    <w:rsid w:val="00B00A2A"/>
    <w:rsid w:val="00B01A94"/>
    <w:rsid w:val="00B01C82"/>
    <w:rsid w:val="00B02D06"/>
    <w:rsid w:val="00B05885"/>
    <w:rsid w:val="00B0633E"/>
    <w:rsid w:val="00B06B7C"/>
    <w:rsid w:val="00B06E22"/>
    <w:rsid w:val="00B10754"/>
    <w:rsid w:val="00B112C0"/>
    <w:rsid w:val="00B118FA"/>
    <w:rsid w:val="00B11D74"/>
    <w:rsid w:val="00B1274F"/>
    <w:rsid w:val="00B12E02"/>
    <w:rsid w:val="00B13061"/>
    <w:rsid w:val="00B14270"/>
    <w:rsid w:val="00B15559"/>
    <w:rsid w:val="00B15C9D"/>
    <w:rsid w:val="00B167BD"/>
    <w:rsid w:val="00B171D3"/>
    <w:rsid w:val="00B17604"/>
    <w:rsid w:val="00B2528B"/>
    <w:rsid w:val="00B300F3"/>
    <w:rsid w:val="00B312A5"/>
    <w:rsid w:val="00B31526"/>
    <w:rsid w:val="00B31965"/>
    <w:rsid w:val="00B3402A"/>
    <w:rsid w:val="00B3424B"/>
    <w:rsid w:val="00B34B4B"/>
    <w:rsid w:val="00B356AA"/>
    <w:rsid w:val="00B356EA"/>
    <w:rsid w:val="00B358E5"/>
    <w:rsid w:val="00B36CB5"/>
    <w:rsid w:val="00B376D2"/>
    <w:rsid w:val="00B426B1"/>
    <w:rsid w:val="00B45EE9"/>
    <w:rsid w:val="00B4660D"/>
    <w:rsid w:val="00B47865"/>
    <w:rsid w:val="00B50BFE"/>
    <w:rsid w:val="00B56E2C"/>
    <w:rsid w:val="00B60BA1"/>
    <w:rsid w:val="00B621D4"/>
    <w:rsid w:val="00B639C0"/>
    <w:rsid w:val="00B64DA9"/>
    <w:rsid w:val="00B66D4B"/>
    <w:rsid w:val="00B673ED"/>
    <w:rsid w:val="00B702AC"/>
    <w:rsid w:val="00B71429"/>
    <w:rsid w:val="00B7241B"/>
    <w:rsid w:val="00B72837"/>
    <w:rsid w:val="00B73FB2"/>
    <w:rsid w:val="00B7412F"/>
    <w:rsid w:val="00B7485F"/>
    <w:rsid w:val="00B7587F"/>
    <w:rsid w:val="00B767AF"/>
    <w:rsid w:val="00B80B59"/>
    <w:rsid w:val="00B8212D"/>
    <w:rsid w:val="00B83EEC"/>
    <w:rsid w:val="00B84220"/>
    <w:rsid w:val="00B85D91"/>
    <w:rsid w:val="00B903E3"/>
    <w:rsid w:val="00B90B51"/>
    <w:rsid w:val="00B91291"/>
    <w:rsid w:val="00B91EC0"/>
    <w:rsid w:val="00B92266"/>
    <w:rsid w:val="00B93148"/>
    <w:rsid w:val="00B935EC"/>
    <w:rsid w:val="00B9368D"/>
    <w:rsid w:val="00B936DB"/>
    <w:rsid w:val="00B93EE0"/>
    <w:rsid w:val="00B95159"/>
    <w:rsid w:val="00B95D43"/>
    <w:rsid w:val="00BA41B2"/>
    <w:rsid w:val="00BA4945"/>
    <w:rsid w:val="00BA504A"/>
    <w:rsid w:val="00BA657D"/>
    <w:rsid w:val="00BA666A"/>
    <w:rsid w:val="00BA6DFA"/>
    <w:rsid w:val="00BB03A1"/>
    <w:rsid w:val="00BB0B7E"/>
    <w:rsid w:val="00BB199C"/>
    <w:rsid w:val="00BB1EAB"/>
    <w:rsid w:val="00BB3217"/>
    <w:rsid w:val="00BB335F"/>
    <w:rsid w:val="00BC1B22"/>
    <w:rsid w:val="00BC2D5F"/>
    <w:rsid w:val="00BC3F2A"/>
    <w:rsid w:val="00BC4E17"/>
    <w:rsid w:val="00BC5693"/>
    <w:rsid w:val="00BC6A2C"/>
    <w:rsid w:val="00BD005A"/>
    <w:rsid w:val="00BD07DF"/>
    <w:rsid w:val="00BD1500"/>
    <w:rsid w:val="00BD1B42"/>
    <w:rsid w:val="00BD206D"/>
    <w:rsid w:val="00BD23FC"/>
    <w:rsid w:val="00BD3041"/>
    <w:rsid w:val="00BD3467"/>
    <w:rsid w:val="00BD53D0"/>
    <w:rsid w:val="00BD5410"/>
    <w:rsid w:val="00BD65C6"/>
    <w:rsid w:val="00BE04B5"/>
    <w:rsid w:val="00BE22A7"/>
    <w:rsid w:val="00BE22AE"/>
    <w:rsid w:val="00BE2696"/>
    <w:rsid w:val="00BE4418"/>
    <w:rsid w:val="00BE506A"/>
    <w:rsid w:val="00BE56B3"/>
    <w:rsid w:val="00BE5A22"/>
    <w:rsid w:val="00BE5FE3"/>
    <w:rsid w:val="00BE6163"/>
    <w:rsid w:val="00BE6B0A"/>
    <w:rsid w:val="00BE6B66"/>
    <w:rsid w:val="00BF05C5"/>
    <w:rsid w:val="00BF12FB"/>
    <w:rsid w:val="00BF1C4E"/>
    <w:rsid w:val="00BF3878"/>
    <w:rsid w:val="00BF38B8"/>
    <w:rsid w:val="00BF4179"/>
    <w:rsid w:val="00BF627D"/>
    <w:rsid w:val="00BF719C"/>
    <w:rsid w:val="00C00FAD"/>
    <w:rsid w:val="00C01538"/>
    <w:rsid w:val="00C05FE1"/>
    <w:rsid w:val="00C071B1"/>
    <w:rsid w:val="00C07361"/>
    <w:rsid w:val="00C10510"/>
    <w:rsid w:val="00C10FC6"/>
    <w:rsid w:val="00C111D3"/>
    <w:rsid w:val="00C119E5"/>
    <w:rsid w:val="00C13DA7"/>
    <w:rsid w:val="00C145E5"/>
    <w:rsid w:val="00C14CC5"/>
    <w:rsid w:val="00C16B80"/>
    <w:rsid w:val="00C17BE0"/>
    <w:rsid w:val="00C20602"/>
    <w:rsid w:val="00C209B3"/>
    <w:rsid w:val="00C20D46"/>
    <w:rsid w:val="00C21A4A"/>
    <w:rsid w:val="00C22447"/>
    <w:rsid w:val="00C2707B"/>
    <w:rsid w:val="00C32CC9"/>
    <w:rsid w:val="00C35888"/>
    <w:rsid w:val="00C37D58"/>
    <w:rsid w:val="00C37EF8"/>
    <w:rsid w:val="00C463B8"/>
    <w:rsid w:val="00C47290"/>
    <w:rsid w:val="00C473B0"/>
    <w:rsid w:val="00C523D1"/>
    <w:rsid w:val="00C52F75"/>
    <w:rsid w:val="00C5342C"/>
    <w:rsid w:val="00C53812"/>
    <w:rsid w:val="00C54EAD"/>
    <w:rsid w:val="00C56162"/>
    <w:rsid w:val="00C57ABF"/>
    <w:rsid w:val="00C61686"/>
    <w:rsid w:val="00C62985"/>
    <w:rsid w:val="00C6302E"/>
    <w:rsid w:val="00C6339E"/>
    <w:rsid w:val="00C65F36"/>
    <w:rsid w:val="00C70D2A"/>
    <w:rsid w:val="00C72AA8"/>
    <w:rsid w:val="00C7336D"/>
    <w:rsid w:val="00C74543"/>
    <w:rsid w:val="00C74C8E"/>
    <w:rsid w:val="00C773F1"/>
    <w:rsid w:val="00C77900"/>
    <w:rsid w:val="00C77E21"/>
    <w:rsid w:val="00C809E0"/>
    <w:rsid w:val="00C80C9F"/>
    <w:rsid w:val="00C80EC7"/>
    <w:rsid w:val="00C8204E"/>
    <w:rsid w:val="00C8296D"/>
    <w:rsid w:val="00C84595"/>
    <w:rsid w:val="00C84976"/>
    <w:rsid w:val="00C85040"/>
    <w:rsid w:val="00C85625"/>
    <w:rsid w:val="00C865E2"/>
    <w:rsid w:val="00C86C7C"/>
    <w:rsid w:val="00C87923"/>
    <w:rsid w:val="00C900D4"/>
    <w:rsid w:val="00C942A2"/>
    <w:rsid w:val="00C943F0"/>
    <w:rsid w:val="00C94D39"/>
    <w:rsid w:val="00C965E3"/>
    <w:rsid w:val="00C96B91"/>
    <w:rsid w:val="00C9706A"/>
    <w:rsid w:val="00C97590"/>
    <w:rsid w:val="00C9790D"/>
    <w:rsid w:val="00CA30E8"/>
    <w:rsid w:val="00CA31F5"/>
    <w:rsid w:val="00CA41F2"/>
    <w:rsid w:val="00CA4CB0"/>
    <w:rsid w:val="00CA725D"/>
    <w:rsid w:val="00CB0189"/>
    <w:rsid w:val="00CB0DA4"/>
    <w:rsid w:val="00CB1B78"/>
    <w:rsid w:val="00CB49C0"/>
    <w:rsid w:val="00CB55A0"/>
    <w:rsid w:val="00CB617D"/>
    <w:rsid w:val="00CB66CA"/>
    <w:rsid w:val="00CB7943"/>
    <w:rsid w:val="00CB7D3D"/>
    <w:rsid w:val="00CC1756"/>
    <w:rsid w:val="00CC1820"/>
    <w:rsid w:val="00CC3A21"/>
    <w:rsid w:val="00CC428C"/>
    <w:rsid w:val="00CC4D89"/>
    <w:rsid w:val="00CC4E96"/>
    <w:rsid w:val="00CC7EE9"/>
    <w:rsid w:val="00CD04C6"/>
    <w:rsid w:val="00CD1202"/>
    <w:rsid w:val="00CD29C8"/>
    <w:rsid w:val="00CD58AF"/>
    <w:rsid w:val="00CE05E4"/>
    <w:rsid w:val="00CE0F05"/>
    <w:rsid w:val="00CE3B7E"/>
    <w:rsid w:val="00CE5C7D"/>
    <w:rsid w:val="00CE5E15"/>
    <w:rsid w:val="00CE731C"/>
    <w:rsid w:val="00CF187A"/>
    <w:rsid w:val="00CF25EF"/>
    <w:rsid w:val="00CF3279"/>
    <w:rsid w:val="00CF34F1"/>
    <w:rsid w:val="00CF3E6C"/>
    <w:rsid w:val="00CF4267"/>
    <w:rsid w:val="00CF4670"/>
    <w:rsid w:val="00CF66AE"/>
    <w:rsid w:val="00CF7D88"/>
    <w:rsid w:val="00D014E0"/>
    <w:rsid w:val="00D02B0B"/>
    <w:rsid w:val="00D02CFA"/>
    <w:rsid w:val="00D03366"/>
    <w:rsid w:val="00D05379"/>
    <w:rsid w:val="00D05F3F"/>
    <w:rsid w:val="00D06C49"/>
    <w:rsid w:val="00D11EA9"/>
    <w:rsid w:val="00D14252"/>
    <w:rsid w:val="00D14860"/>
    <w:rsid w:val="00D14B18"/>
    <w:rsid w:val="00D14E78"/>
    <w:rsid w:val="00D208A3"/>
    <w:rsid w:val="00D20BDD"/>
    <w:rsid w:val="00D2121C"/>
    <w:rsid w:val="00D21C25"/>
    <w:rsid w:val="00D21C78"/>
    <w:rsid w:val="00D2565A"/>
    <w:rsid w:val="00D27FB1"/>
    <w:rsid w:val="00D27FD4"/>
    <w:rsid w:val="00D308B9"/>
    <w:rsid w:val="00D30F1C"/>
    <w:rsid w:val="00D31585"/>
    <w:rsid w:val="00D339AF"/>
    <w:rsid w:val="00D365B5"/>
    <w:rsid w:val="00D40BDC"/>
    <w:rsid w:val="00D4241F"/>
    <w:rsid w:val="00D454D9"/>
    <w:rsid w:val="00D45A03"/>
    <w:rsid w:val="00D508A0"/>
    <w:rsid w:val="00D51396"/>
    <w:rsid w:val="00D52AE5"/>
    <w:rsid w:val="00D534CB"/>
    <w:rsid w:val="00D53BCB"/>
    <w:rsid w:val="00D574A1"/>
    <w:rsid w:val="00D57B08"/>
    <w:rsid w:val="00D60787"/>
    <w:rsid w:val="00D611E5"/>
    <w:rsid w:val="00D61EAD"/>
    <w:rsid w:val="00D628C0"/>
    <w:rsid w:val="00D62E94"/>
    <w:rsid w:val="00D666BB"/>
    <w:rsid w:val="00D66714"/>
    <w:rsid w:val="00D6790E"/>
    <w:rsid w:val="00D67BA1"/>
    <w:rsid w:val="00D73AAC"/>
    <w:rsid w:val="00D748A9"/>
    <w:rsid w:val="00D7547D"/>
    <w:rsid w:val="00D761C1"/>
    <w:rsid w:val="00D80BA5"/>
    <w:rsid w:val="00D8104D"/>
    <w:rsid w:val="00D84B08"/>
    <w:rsid w:val="00D86427"/>
    <w:rsid w:val="00D86F82"/>
    <w:rsid w:val="00D873E2"/>
    <w:rsid w:val="00D9131C"/>
    <w:rsid w:val="00D94B1D"/>
    <w:rsid w:val="00D9518D"/>
    <w:rsid w:val="00D96EFA"/>
    <w:rsid w:val="00D978C7"/>
    <w:rsid w:val="00D9792B"/>
    <w:rsid w:val="00D979F2"/>
    <w:rsid w:val="00D97F5E"/>
    <w:rsid w:val="00DA191F"/>
    <w:rsid w:val="00DA19EF"/>
    <w:rsid w:val="00DA380A"/>
    <w:rsid w:val="00DA7789"/>
    <w:rsid w:val="00DB0819"/>
    <w:rsid w:val="00DB0E4C"/>
    <w:rsid w:val="00DB26AD"/>
    <w:rsid w:val="00DB33EC"/>
    <w:rsid w:val="00DB5453"/>
    <w:rsid w:val="00DC3BA5"/>
    <w:rsid w:val="00DC4D0C"/>
    <w:rsid w:val="00DC6837"/>
    <w:rsid w:val="00DC72D3"/>
    <w:rsid w:val="00DD2734"/>
    <w:rsid w:val="00DD2FC0"/>
    <w:rsid w:val="00DD30E6"/>
    <w:rsid w:val="00DD3A4D"/>
    <w:rsid w:val="00DD3E4F"/>
    <w:rsid w:val="00DD3EB2"/>
    <w:rsid w:val="00DD5D29"/>
    <w:rsid w:val="00DD7A0B"/>
    <w:rsid w:val="00DE02DB"/>
    <w:rsid w:val="00DE456F"/>
    <w:rsid w:val="00DE4DEA"/>
    <w:rsid w:val="00DE52EA"/>
    <w:rsid w:val="00DF1CC9"/>
    <w:rsid w:val="00DF66F2"/>
    <w:rsid w:val="00DF6A90"/>
    <w:rsid w:val="00DF7244"/>
    <w:rsid w:val="00E00548"/>
    <w:rsid w:val="00E00D32"/>
    <w:rsid w:val="00E011A2"/>
    <w:rsid w:val="00E015F6"/>
    <w:rsid w:val="00E024C0"/>
    <w:rsid w:val="00E0322A"/>
    <w:rsid w:val="00E04B4E"/>
    <w:rsid w:val="00E06181"/>
    <w:rsid w:val="00E069A9"/>
    <w:rsid w:val="00E07A93"/>
    <w:rsid w:val="00E07BAB"/>
    <w:rsid w:val="00E10326"/>
    <w:rsid w:val="00E13B80"/>
    <w:rsid w:val="00E147F9"/>
    <w:rsid w:val="00E14E2E"/>
    <w:rsid w:val="00E158E5"/>
    <w:rsid w:val="00E16E0B"/>
    <w:rsid w:val="00E2174F"/>
    <w:rsid w:val="00E21F52"/>
    <w:rsid w:val="00E2249C"/>
    <w:rsid w:val="00E232F6"/>
    <w:rsid w:val="00E26D8C"/>
    <w:rsid w:val="00E27B8B"/>
    <w:rsid w:val="00E30444"/>
    <w:rsid w:val="00E3225E"/>
    <w:rsid w:val="00E32307"/>
    <w:rsid w:val="00E32BA0"/>
    <w:rsid w:val="00E33AA2"/>
    <w:rsid w:val="00E34014"/>
    <w:rsid w:val="00E356CA"/>
    <w:rsid w:val="00E36071"/>
    <w:rsid w:val="00E36F9B"/>
    <w:rsid w:val="00E37DB1"/>
    <w:rsid w:val="00E40F46"/>
    <w:rsid w:val="00E4221B"/>
    <w:rsid w:val="00E429D8"/>
    <w:rsid w:val="00E451A6"/>
    <w:rsid w:val="00E453F2"/>
    <w:rsid w:val="00E457B8"/>
    <w:rsid w:val="00E46E00"/>
    <w:rsid w:val="00E4745B"/>
    <w:rsid w:val="00E51B07"/>
    <w:rsid w:val="00E51C90"/>
    <w:rsid w:val="00E52C93"/>
    <w:rsid w:val="00E530DC"/>
    <w:rsid w:val="00E53F94"/>
    <w:rsid w:val="00E54577"/>
    <w:rsid w:val="00E56E9B"/>
    <w:rsid w:val="00E57022"/>
    <w:rsid w:val="00E57386"/>
    <w:rsid w:val="00E61AD0"/>
    <w:rsid w:val="00E67289"/>
    <w:rsid w:val="00E70047"/>
    <w:rsid w:val="00E71080"/>
    <w:rsid w:val="00E72756"/>
    <w:rsid w:val="00E72F07"/>
    <w:rsid w:val="00E736A5"/>
    <w:rsid w:val="00E74CA9"/>
    <w:rsid w:val="00E74F04"/>
    <w:rsid w:val="00E75EC1"/>
    <w:rsid w:val="00E77031"/>
    <w:rsid w:val="00E815C1"/>
    <w:rsid w:val="00E817A8"/>
    <w:rsid w:val="00E835B0"/>
    <w:rsid w:val="00E84517"/>
    <w:rsid w:val="00E845C4"/>
    <w:rsid w:val="00E84629"/>
    <w:rsid w:val="00E851A4"/>
    <w:rsid w:val="00E859C1"/>
    <w:rsid w:val="00E86CB5"/>
    <w:rsid w:val="00E87B43"/>
    <w:rsid w:val="00E9114C"/>
    <w:rsid w:val="00E91516"/>
    <w:rsid w:val="00E92243"/>
    <w:rsid w:val="00E933EB"/>
    <w:rsid w:val="00E94798"/>
    <w:rsid w:val="00E9559B"/>
    <w:rsid w:val="00E95E79"/>
    <w:rsid w:val="00E9765E"/>
    <w:rsid w:val="00E97AA5"/>
    <w:rsid w:val="00EA0C48"/>
    <w:rsid w:val="00EA0D58"/>
    <w:rsid w:val="00EA66E9"/>
    <w:rsid w:val="00EB201E"/>
    <w:rsid w:val="00EB2F8E"/>
    <w:rsid w:val="00EB5355"/>
    <w:rsid w:val="00EB53BC"/>
    <w:rsid w:val="00EB5CD2"/>
    <w:rsid w:val="00EB78E6"/>
    <w:rsid w:val="00EB7DF9"/>
    <w:rsid w:val="00EC2421"/>
    <w:rsid w:val="00EC4384"/>
    <w:rsid w:val="00EC62F7"/>
    <w:rsid w:val="00EC73E7"/>
    <w:rsid w:val="00EC7846"/>
    <w:rsid w:val="00EC7E53"/>
    <w:rsid w:val="00ED123A"/>
    <w:rsid w:val="00ED4AAF"/>
    <w:rsid w:val="00ED5926"/>
    <w:rsid w:val="00EE03DF"/>
    <w:rsid w:val="00EE0D90"/>
    <w:rsid w:val="00EE3779"/>
    <w:rsid w:val="00EE4282"/>
    <w:rsid w:val="00EF1C45"/>
    <w:rsid w:val="00EF1D94"/>
    <w:rsid w:val="00EF227A"/>
    <w:rsid w:val="00EF2B5B"/>
    <w:rsid w:val="00EF3ABF"/>
    <w:rsid w:val="00EF4332"/>
    <w:rsid w:val="00EF4B97"/>
    <w:rsid w:val="00EF7DD8"/>
    <w:rsid w:val="00F00197"/>
    <w:rsid w:val="00F0077F"/>
    <w:rsid w:val="00F02B59"/>
    <w:rsid w:val="00F03F4C"/>
    <w:rsid w:val="00F04A55"/>
    <w:rsid w:val="00F04D07"/>
    <w:rsid w:val="00F073BE"/>
    <w:rsid w:val="00F10C4B"/>
    <w:rsid w:val="00F10DCB"/>
    <w:rsid w:val="00F11CEB"/>
    <w:rsid w:val="00F1313B"/>
    <w:rsid w:val="00F133F5"/>
    <w:rsid w:val="00F14984"/>
    <w:rsid w:val="00F1549D"/>
    <w:rsid w:val="00F15620"/>
    <w:rsid w:val="00F15C1E"/>
    <w:rsid w:val="00F169C2"/>
    <w:rsid w:val="00F16B34"/>
    <w:rsid w:val="00F174AD"/>
    <w:rsid w:val="00F20032"/>
    <w:rsid w:val="00F20A4E"/>
    <w:rsid w:val="00F20AFE"/>
    <w:rsid w:val="00F21392"/>
    <w:rsid w:val="00F225D7"/>
    <w:rsid w:val="00F238B3"/>
    <w:rsid w:val="00F25BBC"/>
    <w:rsid w:val="00F26358"/>
    <w:rsid w:val="00F30FCF"/>
    <w:rsid w:val="00F31A73"/>
    <w:rsid w:val="00F31F9D"/>
    <w:rsid w:val="00F328E4"/>
    <w:rsid w:val="00F33BE9"/>
    <w:rsid w:val="00F33C81"/>
    <w:rsid w:val="00F35EFD"/>
    <w:rsid w:val="00F374FD"/>
    <w:rsid w:val="00F404AC"/>
    <w:rsid w:val="00F42C14"/>
    <w:rsid w:val="00F50F04"/>
    <w:rsid w:val="00F5195F"/>
    <w:rsid w:val="00F533D2"/>
    <w:rsid w:val="00F53D6E"/>
    <w:rsid w:val="00F561EA"/>
    <w:rsid w:val="00F56352"/>
    <w:rsid w:val="00F56757"/>
    <w:rsid w:val="00F5762C"/>
    <w:rsid w:val="00F6035C"/>
    <w:rsid w:val="00F613D3"/>
    <w:rsid w:val="00F6383C"/>
    <w:rsid w:val="00F65174"/>
    <w:rsid w:val="00F65A72"/>
    <w:rsid w:val="00F66C0A"/>
    <w:rsid w:val="00F72AF7"/>
    <w:rsid w:val="00F73DB8"/>
    <w:rsid w:val="00F75378"/>
    <w:rsid w:val="00F77D2A"/>
    <w:rsid w:val="00F802F7"/>
    <w:rsid w:val="00F81B39"/>
    <w:rsid w:val="00F81F1F"/>
    <w:rsid w:val="00F822A0"/>
    <w:rsid w:val="00F8377D"/>
    <w:rsid w:val="00F83E14"/>
    <w:rsid w:val="00F90EF4"/>
    <w:rsid w:val="00F91036"/>
    <w:rsid w:val="00F92B97"/>
    <w:rsid w:val="00F931D6"/>
    <w:rsid w:val="00F9389B"/>
    <w:rsid w:val="00F974B5"/>
    <w:rsid w:val="00F97A67"/>
    <w:rsid w:val="00F97B0A"/>
    <w:rsid w:val="00FA00D2"/>
    <w:rsid w:val="00FA3165"/>
    <w:rsid w:val="00FA34F2"/>
    <w:rsid w:val="00FA40F7"/>
    <w:rsid w:val="00FA5D67"/>
    <w:rsid w:val="00FA5E5C"/>
    <w:rsid w:val="00FB0621"/>
    <w:rsid w:val="00FB0B50"/>
    <w:rsid w:val="00FB0BDA"/>
    <w:rsid w:val="00FB1C04"/>
    <w:rsid w:val="00FB25E2"/>
    <w:rsid w:val="00FB26FE"/>
    <w:rsid w:val="00FB307C"/>
    <w:rsid w:val="00FB34AE"/>
    <w:rsid w:val="00FB4C68"/>
    <w:rsid w:val="00FB58EB"/>
    <w:rsid w:val="00FC15B8"/>
    <w:rsid w:val="00FC2C79"/>
    <w:rsid w:val="00FC2FB3"/>
    <w:rsid w:val="00FC30F1"/>
    <w:rsid w:val="00FC3652"/>
    <w:rsid w:val="00FC37C0"/>
    <w:rsid w:val="00FC397A"/>
    <w:rsid w:val="00FC6E1F"/>
    <w:rsid w:val="00FC76E1"/>
    <w:rsid w:val="00FC7C15"/>
    <w:rsid w:val="00FD08AE"/>
    <w:rsid w:val="00FD0921"/>
    <w:rsid w:val="00FD09FC"/>
    <w:rsid w:val="00FD13D9"/>
    <w:rsid w:val="00FD198E"/>
    <w:rsid w:val="00FD274C"/>
    <w:rsid w:val="00FD437C"/>
    <w:rsid w:val="00FD4465"/>
    <w:rsid w:val="00FD4A57"/>
    <w:rsid w:val="00FD583F"/>
    <w:rsid w:val="00FD6070"/>
    <w:rsid w:val="00FE3915"/>
    <w:rsid w:val="00FE39F4"/>
    <w:rsid w:val="00FE71A3"/>
    <w:rsid w:val="00FF01A7"/>
    <w:rsid w:val="00FF0A7B"/>
    <w:rsid w:val="00FF234D"/>
    <w:rsid w:val="00FF23F5"/>
    <w:rsid w:val="00FF270E"/>
    <w:rsid w:val="00FF4820"/>
    <w:rsid w:val="00FF5142"/>
    <w:rsid w:val="00FF5360"/>
    <w:rsid w:val="00FF632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17E68"/>
  <w15:chartTrackingRefBased/>
  <w15:docId w15:val="{FA013D44-8B3C-4372-8A96-F92DFCDE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1F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AD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2274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AD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33A6E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AD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33A6E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1A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33A6E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1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33A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1A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2274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1A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227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A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2274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A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2274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1AD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EB7625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61AD0"/>
    <w:rPr>
      <w:rFonts w:asciiTheme="majorHAnsi" w:eastAsiaTheme="majorEastAsia" w:hAnsiTheme="majorHAnsi" w:cstheme="majorBidi"/>
      <w:caps/>
      <w:color w:val="EB7625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1AD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44F9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1AD0"/>
    <w:rPr>
      <w:rFonts w:asciiTheme="majorHAnsi" w:eastAsiaTheme="majorEastAsia" w:hAnsiTheme="majorHAnsi" w:cstheme="majorBidi"/>
      <w:color w:val="044F94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61AD0"/>
    <w:rPr>
      <w:rFonts w:asciiTheme="majorHAnsi" w:eastAsiaTheme="majorEastAsia" w:hAnsiTheme="majorHAnsi" w:cstheme="majorBidi"/>
      <w:color w:val="02274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61AD0"/>
    <w:rPr>
      <w:rFonts w:asciiTheme="majorHAnsi" w:eastAsiaTheme="majorEastAsia" w:hAnsiTheme="majorHAnsi" w:cstheme="majorBidi"/>
      <w:color w:val="033A6E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61AD0"/>
    <w:rPr>
      <w:rFonts w:asciiTheme="majorHAnsi" w:eastAsiaTheme="majorEastAsia" w:hAnsiTheme="majorHAnsi" w:cstheme="majorBidi"/>
      <w:color w:val="033A6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61AD0"/>
    <w:rPr>
      <w:rFonts w:asciiTheme="majorHAnsi" w:eastAsiaTheme="majorEastAsia" w:hAnsiTheme="majorHAnsi" w:cstheme="majorBidi"/>
      <w:color w:val="033A6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1AD0"/>
    <w:rPr>
      <w:rFonts w:asciiTheme="majorHAnsi" w:eastAsiaTheme="majorEastAsia" w:hAnsiTheme="majorHAnsi" w:cstheme="majorBidi"/>
      <w:caps/>
      <w:color w:val="033A6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AD0"/>
    <w:rPr>
      <w:rFonts w:asciiTheme="majorHAnsi" w:eastAsiaTheme="majorEastAsia" w:hAnsiTheme="majorHAnsi" w:cstheme="majorBidi"/>
      <w:i/>
      <w:iCs/>
      <w:caps/>
      <w:color w:val="02274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1AD0"/>
    <w:rPr>
      <w:rFonts w:asciiTheme="majorHAnsi" w:eastAsiaTheme="majorEastAsia" w:hAnsiTheme="majorHAnsi" w:cstheme="majorBidi"/>
      <w:b/>
      <w:bCs/>
      <w:color w:val="0227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AD0"/>
    <w:rPr>
      <w:rFonts w:asciiTheme="majorHAnsi" w:eastAsiaTheme="majorEastAsia" w:hAnsiTheme="majorHAnsi" w:cstheme="majorBidi"/>
      <w:b/>
      <w:bCs/>
      <w:i/>
      <w:iCs/>
      <w:color w:val="02274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AD0"/>
    <w:rPr>
      <w:rFonts w:asciiTheme="majorHAnsi" w:eastAsiaTheme="majorEastAsia" w:hAnsiTheme="majorHAnsi" w:cstheme="majorBidi"/>
      <w:i/>
      <w:iCs/>
      <w:color w:val="022749" w:themeColor="accent1" w:themeShade="80"/>
    </w:rPr>
  </w:style>
  <w:style w:type="character" w:styleId="SubtleEmphasis">
    <w:name w:val="Subtle Emphasis"/>
    <w:basedOn w:val="DefaultParagraphFont"/>
    <w:uiPriority w:val="19"/>
    <w:qFormat/>
    <w:rsid w:val="00E61AD0"/>
    <w:rPr>
      <w:i/>
      <w:iCs/>
      <w:color w:val="1B8EF8" w:themeColor="text1" w:themeTint="A6"/>
    </w:rPr>
  </w:style>
  <w:style w:type="character" w:styleId="Emphasis">
    <w:name w:val="Emphasis"/>
    <w:basedOn w:val="DefaultParagraphFont"/>
    <w:uiPriority w:val="20"/>
    <w:qFormat/>
    <w:rsid w:val="00E61AD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61AD0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E61AD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61AD0"/>
    <w:pPr>
      <w:spacing w:before="120" w:after="120"/>
      <w:ind w:left="720"/>
    </w:pPr>
    <w:rPr>
      <w:color w:val="EB7625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61AD0"/>
    <w:rPr>
      <w:color w:val="EB7625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AD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EB762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AD0"/>
    <w:rPr>
      <w:rFonts w:asciiTheme="majorHAnsi" w:eastAsiaTheme="majorEastAsia" w:hAnsiTheme="majorHAnsi" w:cstheme="majorBidi"/>
      <w:color w:val="EB7625" w:themeColor="text2"/>
      <w:spacing w:val="-6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E61AD0"/>
    <w:rPr>
      <w:smallCaps/>
      <w:color w:val="1B8EF8" w:themeColor="text1" w:themeTint="A6"/>
      <w:u w:val="none" w:color="4FA8FA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61AD0"/>
    <w:rPr>
      <w:b/>
      <w:bCs/>
      <w:smallCaps/>
      <w:color w:val="EB7625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61AD0"/>
    <w:rPr>
      <w:b/>
      <w:bCs/>
      <w:smallCaps/>
      <w:spacing w:val="10"/>
    </w:rPr>
  </w:style>
  <w:style w:type="paragraph" w:styleId="Caption">
    <w:name w:val="caption"/>
    <w:basedOn w:val="Normal"/>
    <w:next w:val="Normal"/>
    <w:uiPriority w:val="35"/>
    <w:unhideWhenUsed/>
    <w:qFormat/>
    <w:rsid w:val="00E61AD0"/>
    <w:pPr>
      <w:spacing w:line="240" w:lineRule="auto"/>
    </w:pPr>
    <w:rPr>
      <w:b/>
      <w:bCs/>
      <w:smallCaps/>
      <w:color w:val="EB7625" w:themeColor="text2"/>
    </w:rPr>
  </w:style>
  <w:style w:type="paragraph" w:styleId="TOCHeading">
    <w:name w:val="TOC Heading"/>
    <w:basedOn w:val="Heading1"/>
    <w:next w:val="Normal"/>
    <w:uiPriority w:val="39"/>
    <w:unhideWhenUsed/>
    <w:qFormat/>
    <w:rsid w:val="00E61AD0"/>
    <w:pPr>
      <w:outlineLvl w:val="9"/>
    </w:pPr>
  </w:style>
  <w:style w:type="paragraph" w:styleId="NoSpacing">
    <w:name w:val="No Spacing"/>
    <w:uiPriority w:val="1"/>
    <w:qFormat/>
    <w:rsid w:val="00E61A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01E"/>
  </w:style>
  <w:style w:type="paragraph" w:styleId="Footer">
    <w:name w:val="footer"/>
    <w:basedOn w:val="Normal"/>
    <w:link w:val="FooterChar"/>
    <w:uiPriority w:val="99"/>
    <w:unhideWhenUsed/>
    <w:rsid w:val="00EB2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01E"/>
  </w:style>
  <w:style w:type="paragraph" w:styleId="TOC2">
    <w:name w:val="toc 2"/>
    <w:basedOn w:val="Normal"/>
    <w:next w:val="Normal"/>
    <w:autoRedefine/>
    <w:uiPriority w:val="39"/>
    <w:unhideWhenUsed/>
    <w:rsid w:val="00EB201E"/>
    <w:pPr>
      <w:spacing w:after="100" w:line="259" w:lineRule="auto"/>
      <w:ind w:left="220"/>
    </w:pPr>
    <w:rPr>
      <w:rFonts w:cs="Times New Roman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B201E"/>
    <w:pPr>
      <w:spacing w:after="100" w:line="259" w:lineRule="auto"/>
    </w:pPr>
    <w:rPr>
      <w:rFonts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B201E"/>
    <w:pPr>
      <w:spacing w:after="100" w:line="259" w:lineRule="auto"/>
      <w:ind w:left="440"/>
    </w:pPr>
    <w:rPr>
      <w:rFonts w:cs="Times New Roman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B201E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EB201E"/>
    <w:rPr>
      <w:color w:val="044F94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Level1">
    <w:name w:val="Level 1"/>
    <w:basedOn w:val="Normal"/>
    <w:rsid w:val="00016F1F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BodyA">
    <w:name w:val="Body A"/>
    <w:rsid w:val="005E2028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9F"/>
    <w:rPr>
      <w:rFonts w:ascii="Segoe UI" w:hAnsi="Segoe UI" w:cs="Segoe UI"/>
      <w:sz w:val="18"/>
      <w:szCs w:val="18"/>
    </w:rPr>
  </w:style>
  <w:style w:type="paragraph" w:customStyle="1" w:styleId="FreeFormA">
    <w:name w:val="Free Form A"/>
    <w:rsid w:val="0003550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customStyle="1" w:styleId="FreeFormAA">
    <w:name w:val="Free Form A A"/>
    <w:autoRedefine/>
    <w:rsid w:val="0028027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32E05"/>
    <w:pPr>
      <w:spacing w:after="0"/>
    </w:pPr>
  </w:style>
  <w:style w:type="paragraph" w:customStyle="1" w:styleId="FreeFormAAA">
    <w:name w:val="Free Form A A A"/>
    <w:rsid w:val="0028027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customStyle="1" w:styleId="BodyB">
    <w:name w:val="Body B"/>
    <w:rsid w:val="003507C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paragraph" w:customStyle="1" w:styleId="FreeFormB">
    <w:name w:val="Free Form B"/>
    <w:autoRedefine/>
    <w:rsid w:val="00E13B80"/>
    <w:pPr>
      <w:spacing w:after="0"/>
    </w:pPr>
    <w:rPr>
      <w:rFonts w:ascii="Arial" w:eastAsia="ヒラギノ角ゴ Pro W3" w:hAnsi="Arial" w:cs="Times New Roman"/>
      <w:color w:val="000000"/>
      <w:lang w:eastAsia="en-US"/>
    </w:rPr>
  </w:style>
  <w:style w:type="paragraph" w:customStyle="1" w:styleId="HeaderFooter">
    <w:name w:val="Header &amp; Footer"/>
    <w:rsid w:val="00DC72D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en-US"/>
    </w:rPr>
  </w:style>
  <w:style w:type="paragraph" w:customStyle="1" w:styleId="Body">
    <w:name w:val="Body"/>
    <w:rsid w:val="00DC72D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table" w:styleId="TableGrid">
    <w:name w:val="Table Grid"/>
    <w:basedOn w:val="TableNormal"/>
    <w:uiPriority w:val="39"/>
    <w:rsid w:val="00B7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244"/>
    <w:pPr>
      <w:autoSpaceDE w:val="0"/>
      <w:autoSpaceDN w:val="0"/>
      <w:adjustRightInd w:val="0"/>
      <w:spacing w:after="0" w:line="240" w:lineRule="auto"/>
    </w:pPr>
    <w:rPr>
      <w:rFonts w:ascii="Benton Sans" w:hAnsi="Benton Sans" w:cs="Benton Sans"/>
      <w:color w:val="000000"/>
      <w:sz w:val="24"/>
      <w:szCs w:val="24"/>
    </w:rPr>
  </w:style>
  <w:style w:type="character" w:customStyle="1" w:styleId="tgc">
    <w:name w:val="_tgc"/>
    <w:basedOn w:val="DefaultParagraphFont"/>
    <w:rsid w:val="008E167F"/>
  </w:style>
  <w:style w:type="character" w:customStyle="1" w:styleId="ta-response-item-highlight">
    <w:name w:val="ta-response-item-highlight"/>
    <w:basedOn w:val="DefaultParagraphFont"/>
    <w:rsid w:val="00C9706A"/>
  </w:style>
  <w:style w:type="paragraph" w:styleId="FootnoteText">
    <w:name w:val="footnote text"/>
    <w:basedOn w:val="Normal"/>
    <w:link w:val="FootnoteTextChar"/>
    <w:uiPriority w:val="99"/>
    <w:semiHidden/>
    <w:unhideWhenUsed/>
    <w:rsid w:val="00A86D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D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D9B"/>
    <w:rPr>
      <w:vertAlign w:val="superscript"/>
    </w:rPr>
  </w:style>
  <w:style w:type="paragraph" w:styleId="TOC5">
    <w:name w:val="toc 5"/>
    <w:basedOn w:val="Normal"/>
    <w:next w:val="Normal"/>
    <w:autoRedefine/>
    <w:uiPriority w:val="39"/>
    <w:unhideWhenUsed/>
    <w:rsid w:val="00CF34F1"/>
    <w:pPr>
      <w:spacing w:after="100" w:line="259" w:lineRule="auto"/>
      <w:ind w:left="880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CF34F1"/>
    <w:pPr>
      <w:spacing w:after="100" w:line="259" w:lineRule="auto"/>
      <w:ind w:left="1100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CF34F1"/>
    <w:pPr>
      <w:spacing w:after="100" w:line="259" w:lineRule="auto"/>
      <w:ind w:left="1320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CF34F1"/>
    <w:pPr>
      <w:spacing w:after="100" w:line="259" w:lineRule="auto"/>
      <w:ind w:left="1540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CF34F1"/>
    <w:pPr>
      <w:spacing w:after="100" w:line="259" w:lineRule="auto"/>
      <w:ind w:left="1760"/>
    </w:pPr>
    <w:rPr>
      <w:lang w:eastAsia="en-US"/>
    </w:rPr>
  </w:style>
  <w:style w:type="character" w:customStyle="1" w:styleId="il">
    <w:name w:val="il"/>
    <w:basedOn w:val="DefaultParagraphFont"/>
    <w:rsid w:val="007200CE"/>
  </w:style>
  <w:style w:type="character" w:styleId="FollowedHyperlink">
    <w:name w:val="FollowedHyperlink"/>
    <w:basedOn w:val="DefaultParagraphFont"/>
    <w:uiPriority w:val="99"/>
    <w:semiHidden/>
    <w:unhideWhenUsed/>
    <w:rsid w:val="000A3BFD"/>
    <w:rPr>
      <w:color w:val="000000" w:themeColor="followedHyperlink"/>
      <w:u w:val="single"/>
    </w:rPr>
  </w:style>
  <w:style w:type="character" w:styleId="PageNumber">
    <w:name w:val="page number"/>
    <w:basedOn w:val="DefaultParagraphFont"/>
    <w:uiPriority w:val="99"/>
    <w:unhideWhenUsed/>
    <w:rsid w:val="00CE731C"/>
  </w:style>
  <w:style w:type="paragraph" w:styleId="CommentText">
    <w:name w:val="annotation text"/>
    <w:basedOn w:val="Normal"/>
    <w:link w:val="CommentTextChar"/>
    <w:uiPriority w:val="99"/>
    <w:semiHidden/>
    <w:unhideWhenUsed/>
    <w:rsid w:val="00CC7EE9"/>
    <w:pPr>
      <w:spacing w:after="0"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EE9"/>
    <w:rPr>
      <w:sz w:val="20"/>
      <w:szCs w:val="20"/>
      <w:lang w:eastAsia="en-US"/>
    </w:rPr>
  </w:style>
  <w:style w:type="table" w:customStyle="1" w:styleId="ListTable6Colorful1">
    <w:name w:val="List Table 6 Colorful1"/>
    <w:basedOn w:val="TableNormal"/>
    <w:uiPriority w:val="51"/>
    <w:rsid w:val="00CC7EE9"/>
    <w:pPr>
      <w:spacing w:after="0" w:line="240" w:lineRule="auto"/>
    </w:pPr>
    <w:rPr>
      <w:rFonts w:eastAsiaTheme="minorHAnsi"/>
      <w:color w:val="044F94" w:themeColor="text1"/>
      <w:lang w:eastAsia="en-US"/>
    </w:rPr>
    <w:tblPr>
      <w:tblStyleRowBandSize w:val="1"/>
      <w:tblStyleColBandSize w:val="1"/>
      <w:tblBorders>
        <w:top w:val="single" w:sz="4" w:space="0" w:color="044F94" w:themeColor="text1"/>
        <w:bottom w:val="single" w:sz="4" w:space="0" w:color="044F94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44F9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9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FD" w:themeFill="text1" w:themeFillTint="33"/>
      </w:tcPr>
    </w:tblStylePr>
    <w:tblStylePr w:type="band1Horz">
      <w:tblPr/>
      <w:tcPr>
        <w:shd w:val="clear" w:color="auto" w:fill="B9DCFD" w:themeFill="text1" w:themeFillTint="33"/>
      </w:tcPr>
    </w:tblStylePr>
  </w:style>
  <w:style w:type="table" w:customStyle="1" w:styleId="TableGridLight1">
    <w:name w:val="Table Grid Light1"/>
    <w:basedOn w:val="TableNormal"/>
    <w:uiPriority w:val="99"/>
    <w:rsid w:val="00CC7E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C59B01" w:themeColor="background1" w:themeShade="BF"/>
        <w:left w:val="single" w:sz="4" w:space="0" w:color="C59B01" w:themeColor="background1" w:themeShade="BF"/>
        <w:bottom w:val="single" w:sz="4" w:space="0" w:color="C59B01" w:themeColor="background1" w:themeShade="BF"/>
        <w:right w:val="single" w:sz="4" w:space="0" w:color="C59B01" w:themeColor="background1" w:themeShade="BF"/>
        <w:insideH w:val="single" w:sz="4" w:space="0" w:color="C59B01" w:themeColor="background1" w:themeShade="BF"/>
        <w:insideV w:val="single" w:sz="4" w:space="0" w:color="C59B01" w:themeColor="background1" w:themeShade="BF"/>
      </w:tblBorders>
    </w:tblPr>
  </w:style>
  <w:style w:type="table" w:customStyle="1" w:styleId="PlainTable31">
    <w:name w:val="Plain Table 31"/>
    <w:basedOn w:val="TableNormal"/>
    <w:uiPriority w:val="99"/>
    <w:rsid w:val="00CC7EE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FA8FA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FA8FA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AC501" w:themeFill="background1" w:themeFillShade="F2"/>
      </w:tcPr>
    </w:tblStylePr>
    <w:tblStylePr w:type="band1Horz">
      <w:tblPr/>
      <w:tcPr>
        <w:shd w:val="clear" w:color="auto" w:fill="FAC501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t">
    <w:name w:val="st"/>
    <w:basedOn w:val="DefaultParagraphFont"/>
    <w:rsid w:val="007F2490"/>
  </w:style>
  <w:style w:type="character" w:styleId="CommentReference">
    <w:name w:val="annotation reference"/>
    <w:basedOn w:val="DefaultParagraphFont"/>
    <w:uiPriority w:val="99"/>
    <w:semiHidden/>
    <w:unhideWhenUsed/>
    <w:rsid w:val="00524A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9C"/>
    <w:pPr>
      <w:spacing w:after="200"/>
    </w:pPr>
    <w:rPr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9C"/>
    <w:rPr>
      <w:b/>
      <w:bCs/>
      <w:sz w:val="20"/>
      <w:szCs w:val="20"/>
      <w:lang w:eastAsia="en-US"/>
    </w:rPr>
  </w:style>
  <w:style w:type="table" w:customStyle="1" w:styleId="THCTableFormat">
    <w:name w:val="THC Table Format"/>
    <w:basedOn w:val="TableNormal"/>
    <w:uiPriority w:val="99"/>
    <w:rsid w:val="001E2453"/>
    <w:pPr>
      <w:spacing w:after="0" w:line="240" w:lineRule="auto"/>
    </w:pPr>
    <w:tblPr/>
  </w:style>
  <w:style w:type="table" w:customStyle="1" w:styleId="THCtemplate">
    <w:name w:val="THC template"/>
    <w:basedOn w:val="TableNormal"/>
    <w:uiPriority w:val="99"/>
    <w:rsid w:val="00AD5049"/>
    <w:pPr>
      <w:spacing w:after="0" w:line="240" w:lineRule="auto"/>
    </w:pPr>
    <w:tblPr/>
  </w:style>
  <w:style w:type="character" w:customStyle="1" w:styleId="tp-label">
    <w:name w:val="tp-label"/>
    <w:basedOn w:val="DefaultParagraphFont"/>
    <w:rsid w:val="006963E1"/>
  </w:style>
  <w:style w:type="character" w:customStyle="1" w:styleId="plugins">
    <w:name w:val="plugins"/>
    <w:basedOn w:val="DefaultParagraphFont"/>
    <w:rsid w:val="006963E1"/>
  </w:style>
  <w:style w:type="paragraph" w:styleId="Revision">
    <w:name w:val="Revision"/>
    <w:hidden/>
    <w:uiPriority w:val="99"/>
    <w:semiHidden/>
    <w:rsid w:val="00EC62F7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4056EC"/>
    <w:rPr>
      <w:i/>
      <w:iCs/>
    </w:rPr>
  </w:style>
  <w:style w:type="paragraph" w:styleId="BodyText">
    <w:name w:val="Body Text"/>
    <w:basedOn w:val="Normal"/>
    <w:link w:val="BodyTextChar"/>
    <w:uiPriority w:val="1"/>
    <w:unhideWhenUsed/>
    <w:qFormat/>
    <w:rsid w:val="00BE2696"/>
    <w:pPr>
      <w:widowControl w:val="0"/>
      <w:spacing w:after="0" w:line="240" w:lineRule="auto"/>
      <w:ind w:left="440"/>
    </w:pPr>
    <w:rPr>
      <w:rFonts w:ascii="Times New Roman" w:eastAsia="Times New Roman" w:hAnsi="Times New Roman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E2696"/>
    <w:rPr>
      <w:rFonts w:ascii="Times New Roman" w:eastAsia="Times New Roman" w:hAnsi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756">
          <w:marLeft w:val="47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624">
          <w:marLeft w:val="47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3787">
          <w:marLeft w:val="47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209">
          <w:marLeft w:val="47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624">
          <w:marLeft w:val="-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788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039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317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53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49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66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71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63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51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91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08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8642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08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96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62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37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8210">
          <w:marLeft w:val="47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581">
          <w:marLeft w:val="47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369">
          <w:marLeft w:val="47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990">
          <w:marLeft w:val="47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07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91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492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491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9251">
          <w:marLeft w:val="47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975">
          <w:marLeft w:val="47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27">
          <w:marLeft w:val="47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792">
          <w:marLeft w:val="47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677">
          <w:marLeft w:val="47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792">
          <w:marLeft w:val="47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294">
          <w:marLeft w:val="47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196">
          <w:marLeft w:val="47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178">
          <w:marLeft w:val="47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5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728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636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511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464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272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234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484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package" Target="embeddings/Microsoft_Excel_Worksheet3.xlsx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en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HealthCollab">
      <a:dk1>
        <a:srgbClr val="044F94"/>
      </a:dk1>
      <a:lt1>
        <a:srgbClr val="FECB0B"/>
      </a:lt1>
      <a:dk2>
        <a:srgbClr val="EB7625"/>
      </a:dk2>
      <a:lt2>
        <a:srgbClr val="F6AE1A"/>
      </a:lt2>
      <a:accent1>
        <a:srgbClr val="044F94"/>
      </a:accent1>
      <a:accent2>
        <a:srgbClr val="EB7625"/>
      </a:accent2>
      <a:accent3>
        <a:srgbClr val="F09121"/>
      </a:accent3>
      <a:accent4>
        <a:srgbClr val="F6AE1A"/>
      </a:accent4>
      <a:accent5>
        <a:srgbClr val="FECB0B"/>
      </a:accent5>
      <a:accent6>
        <a:srgbClr val="FFFFFF"/>
      </a:accent6>
      <a:hlink>
        <a:srgbClr val="044F94"/>
      </a:hlink>
      <a:folHlink>
        <a:srgbClr val="000000"/>
      </a:folHlink>
    </a:clrScheme>
    <a:fontScheme name="Custom 2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2225"/>
      </a:spPr>
      <a:bodyPr rot="0" spcFirstLastPara="0" vertOverflow="overflow" horzOverflow="overflow" vert="horz" wrap="square" lIns="91440" tIns="91440" rIns="91440" bIns="9144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B4B47-F0DC-42C9-933E-118E6E8C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9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Finegan</dc:creator>
  <cp:keywords/>
  <dc:description/>
  <cp:lastModifiedBy>Gwen Finegan</cp:lastModifiedBy>
  <cp:revision>2</cp:revision>
  <cp:lastPrinted>2016-03-13T19:56:00Z</cp:lastPrinted>
  <dcterms:created xsi:type="dcterms:W3CDTF">2016-04-14T14:58:00Z</dcterms:created>
  <dcterms:modified xsi:type="dcterms:W3CDTF">2016-04-14T14:58:00Z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